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698515CF" w:rsidR="002B1F9A" w:rsidRDefault="00030959" w:rsidP="002B1F9A">
      <w:pPr>
        <w:pStyle w:val="NoSpacing"/>
        <w:jc w:val="center"/>
        <w:rPr>
          <w:b/>
          <w:sz w:val="36"/>
        </w:rPr>
      </w:pPr>
      <w:r>
        <w:rPr>
          <w:b/>
          <w:sz w:val="36"/>
        </w:rPr>
        <w:t>November 12</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6DA81127" w14:textId="48271D9B" w:rsidR="00FE3F02" w:rsidRDefault="00FE3F02" w:rsidP="00E27A06">
      <w:pPr>
        <w:pStyle w:val="ListParagraph"/>
        <w:spacing w:after="240"/>
        <w:ind w:left="0"/>
        <w:jc w:val="both"/>
        <w:rPr>
          <w:rFonts w:ascii="Calibri" w:hAnsi="Calibri" w:cs="Calibri"/>
          <w:b/>
          <w:bCs/>
          <w:color w:val="000000"/>
          <w:sz w:val="22"/>
          <w:szCs w:val="22"/>
        </w:rPr>
      </w:pPr>
    </w:p>
    <w:p w14:paraId="1FA79941" w14:textId="77777777" w:rsidR="00FE3F02" w:rsidRDefault="00FE3F02" w:rsidP="00E27A06">
      <w:pPr>
        <w:pStyle w:val="ListParagraph"/>
        <w:spacing w:after="240"/>
        <w:ind w:left="0"/>
        <w:jc w:val="both"/>
        <w:rPr>
          <w:rFonts w:ascii="Calibri" w:hAnsi="Calibri" w:cs="Calibri"/>
          <w:b/>
          <w:bCs/>
          <w:color w:val="000000"/>
          <w:sz w:val="22"/>
          <w:szCs w:val="22"/>
        </w:rPr>
      </w:pPr>
    </w:p>
    <w:p w14:paraId="42BFCE85" w14:textId="77777777" w:rsidR="00FE3F02" w:rsidRPr="00FE3F02" w:rsidRDefault="00FE3F02" w:rsidP="00FE3F02">
      <w:pPr>
        <w:pStyle w:val="ListParagraph"/>
        <w:spacing w:after="240"/>
        <w:ind w:left="0"/>
        <w:jc w:val="both"/>
        <w:rPr>
          <w:rFonts w:ascii="Calibri" w:hAnsi="Calibri" w:cs="Calibri"/>
          <w:b/>
          <w:bCs/>
          <w:color w:val="000000"/>
          <w:sz w:val="22"/>
          <w:szCs w:val="22"/>
        </w:rPr>
      </w:pPr>
      <w:r w:rsidRPr="00FE3F02">
        <w:rPr>
          <w:rFonts w:ascii="Calibri" w:hAnsi="Calibri" w:cs="Calibri"/>
          <w:b/>
          <w:bCs/>
          <w:color w:val="000000"/>
          <w:sz w:val="22"/>
          <w:szCs w:val="22"/>
        </w:rPr>
        <w:t>Report Out from Closed Session</w:t>
      </w:r>
    </w:p>
    <w:p w14:paraId="5362AE7D" w14:textId="77777777" w:rsidR="00FE3F02" w:rsidRPr="00FE3F02" w:rsidRDefault="00FE3F02" w:rsidP="00FE3F02">
      <w:pPr>
        <w:pStyle w:val="ListParagraph"/>
        <w:spacing w:after="240"/>
        <w:ind w:left="0"/>
        <w:jc w:val="both"/>
        <w:rPr>
          <w:rFonts w:ascii="Calibri" w:hAnsi="Calibri" w:cs="Calibri"/>
          <w:color w:val="000000"/>
          <w:sz w:val="22"/>
          <w:szCs w:val="22"/>
        </w:rPr>
      </w:pPr>
      <w:r w:rsidRPr="00FE3F02">
        <w:rPr>
          <w:rFonts w:ascii="Calibri" w:hAnsi="Calibri" w:cs="Calibri"/>
          <w:color w:val="000000"/>
          <w:sz w:val="22"/>
          <w:szCs w:val="22"/>
        </w:rPr>
        <w:t>There was no report out from Closed Session.</w:t>
      </w:r>
    </w:p>
    <w:p w14:paraId="4A7D105B"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Board Committee Report: Board Policy Committee Report</w:t>
      </w:r>
    </w:p>
    <w:p w14:paraId="3AE94F25"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Trustee Leslie Beggs provided the Board of Trustees with an update from the Board Policy Committee.</w:t>
      </w:r>
    </w:p>
    <w:p w14:paraId="238E2159"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Board Committee Report: Modesto Junior College Foundation Report</w:t>
      </w:r>
    </w:p>
    <w:p w14:paraId="1EA2242F"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Trustee Leslie Beggs provided the Board of Trustees with an update from the Modesto Junior College Foundation.</w:t>
      </w:r>
    </w:p>
    <w:p w14:paraId="4D52D22D"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Board Committee Report: Columbia College Foundation Report</w:t>
      </w:r>
    </w:p>
    <w:p w14:paraId="7D55DD8A"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Trustee Don Davis provided the Board of Trustees with an update from the Columbia College Foundation.</w:t>
      </w:r>
    </w:p>
    <w:p w14:paraId="6220E520"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Board Committee Report: Association of Stanislaus County School Boards Report</w:t>
      </w:r>
    </w:p>
    <w:p w14:paraId="2302EF58" w14:textId="77777777" w:rsidR="00030959" w:rsidRDefault="00030959" w:rsidP="00030959">
      <w:pPr>
        <w:pStyle w:val="ListParagraph"/>
        <w:spacing w:after="240"/>
        <w:ind w:left="0"/>
        <w:jc w:val="both"/>
        <w:rPr>
          <w:rFonts w:ascii="Calibri" w:hAnsi="Calibri" w:cs="Calibri"/>
          <w:color w:val="000000"/>
          <w:sz w:val="22"/>
          <w:szCs w:val="22"/>
          <w:highlight w:val="yellow"/>
        </w:rPr>
      </w:pPr>
      <w:r w:rsidRPr="00030959">
        <w:rPr>
          <w:rFonts w:ascii="Calibri" w:hAnsi="Calibri" w:cs="Calibri"/>
          <w:color w:val="000000"/>
          <w:sz w:val="22"/>
          <w:szCs w:val="22"/>
        </w:rPr>
        <w:t>Trustee Don Davis provided the Board of Trustees with an update from the Association of Stanislaus</w:t>
      </w:r>
      <w:r>
        <w:rPr>
          <w:rFonts w:ascii="Calibri" w:hAnsi="Calibri" w:cs="Calibri"/>
          <w:color w:val="000000"/>
          <w:sz w:val="22"/>
          <w:szCs w:val="22"/>
        </w:rPr>
        <w:t xml:space="preserve"> County School Boards.</w:t>
      </w:r>
    </w:p>
    <w:p w14:paraId="1701FC3B" w14:textId="77777777" w:rsidR="00FE3F02" w:rsidRDefault="00FE3F02" w:rsidP="00E27A06">
      <w:pPr>
        <w:pStyle w:val="ListParagraph"/>
        <w:spacing w:after="240"/>
        <w:ind w:left="0"/>
        <w:jc w:val="both"/>
        <w:rPr>
          <w:rFonts w:ascii="Calibri" w:hAnsi="Calibri" w:cs="Calibri"/>
          <w:b/>
          <w:bCs/>
          <w:color w:val="000000"/>
          <w:sz w:val="22"/>
          <w:szCs w:val="22"/>
        </w:rPr>
      </w:pPr>
    </w:p>
    <w:p w14:paraId="316FCAEE" w14:textId="77777777" w:rsidR="00FE3F02" w:rsidRDefault="00FE3F02" w:rsidP="00E27A06">
      <w:pPr>
        <w:pStyle w:val="ListParagraph"/>
        <w:spacing w:after="240"/>
        <w:ind w:left="0"/>
        <w:jc w:val="both"/>
        <w:rPr>
          <w:rFonts w:ascii="Calibri" w:hAnsi="Calibri" w:cs="Calibri"/>
          <w:b/>
          <w:bCs/>
          <w:color w:val="000000"/>
          <w:sz w:val="22"/>
          <w:szCs w:val="22"/>
        </w:rPr>
      </w:pPr>
    </w:p>
    <w:p w14:paraId="39A5FE48" w14:textId="77777777" w:rsidR="00FE3F02" w:rsidRDefault="00FE3F02" w:rsidP="00E27A06">
      <w:pPr>
        <w:pStyle w:val="ListParagraph"/>
        <w:spacing w:after="240"/>
        <w:ind w:left="0"/>
        <w:jc w:val="both"/>
        <w:rPr>
          <w:rFonts w:ascii="Calibri" w:hAnsi="Calibri" w:cs="Calibri"/>
          <w:b/>
          <w:bCs/>
          <w:color w:val="000000"/>
          <w:sz w:val="22"/>
          <w:szCs w:val="22"/>
        </w:rPr>
      </w:pPr>
    </w:p>
    <w:p w14:paraId="463DB3CA" w14:textId="24B2CA10" w:rsidR="00FE3F02" w:rsidRDefault="00FE3F02" w:rsidP="00FE3F02">
      <w:pPr>
        <w:pStyle w:val="ListParagraph"/>
        <w:spacing w:after="240"/>
        <w:ind w:left="0"/>
        <w:jc w:val="both"/>
        <w:rPr>
          <w:rFonts w:ascii="Calibri" w:hAnsi="Calibri" w:cs="Calibri"/>
          <w:b/>
          <w:bCs/>
          <w:color w:val="000000"/>
          <w:sz w:val="22"/>
          <w:szCs w:val="22"/>
        </w:rPr>
      </w:pPr>
    </w:p>
    <w:p w14:paraId="79FE86D3" w14:textId="77777777" w:rsidR="00030959" w:rsidRDefault="00030959" w:rsidP="00FE3F02">
      <w:pPr>
        <w:pStyle w:val="ListParagraph"/>
        <w:spacing w:after="240"/>
        <w:ind w:left="0"/>
        <w:jc w:val="both"/>
        <w:rPr>
          <w:rFonts w:ascii="Calibri" w:hAnsi="Calibri" w:cs="Calibri"/>
          <w:b/>
          <w:bCs/>
          <w:color w:val="000000"/>
          <w:sz w:val="22"/>
          <w:szCs w:val="22"/>
        </w:rPr>
      </w:pPr>
    </w:p>
    <w:p w14:paraId="7B497AF5"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Presentation: Modesto Junior College and Columbia College Student Equity Plan</w:t>
      </w:r>
    </w:p>
    <w:p w14:paraId="4CFEF892"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sz w:val="22"/>
          <w:szCs w:val="22"/>
        </w:rPr>
        <w:t xml:space="preserve">Jose Rocha, MJC Dean of Special Programs; Caterina Grossi, MJC Director of College Research and Planning; Dr. Melissa Raby, Columbia College Vice President of Student Services; and Michael Igoe, Columbia College Dean of Student Services, presented the 2025-2028 Student Equity Plan for their respective college to the Board of Trustees.  </w:t>
      </w:r>
    </w:p>
    <w:p w14:paraId="6C92E4B5"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Interim Chancellor Update</w:t>
      </w:r>
    </w:p>
    <w:p w14:paraId="5A5CF4A1" w14:textId="77777777" w:rsidR="00030959" w:rsidRPr="00030959" w:rsidRDefault="00030959" w:rsidP="00030959">
      <w:pPr>
        <w:rPr>
          <w:rFonts w:ascii="Calibri" w:hAnsi="Calibri" w:cs="Calibri"/>
        </w:rPr>
      </w:pPr>
      <w:r w:rsidRPr="00030959">
        <w:rPr>
          <w:color w:val="000000"/>
        </w:rPr>
        <w:t>Interim Chancellor Tran recognized and commended Columbia College for their warm hospitality in hosting the November Board Meeting. She also recognized Dr. Chad Redwing for revitalizing the look in the President’s Office.</w:t>
      </w:r>
    </w:p>
    <w:p w14:paraId="1630B242"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sz w:val="22"/>
          <w:szCs w:val="22"/>
        </w:rPr>
        <w:t>Finally, Dr.</w:t>
      </w:r>
      <w:r w:rsidRPr="00030959">
        <w:rPr>
          <w:rFonts w:ascii="Calibri" w:hAnsi="Calibri" w:cs="Calibri"/>
          <w:color w:val="000000"/>
          <w:sz w:val="22"/>
          <w:szCs w:val="22"/>
        </w:rPr>
        <w:t xml:space="preserve"> Tran invited Dr. Sanders</w:t>
      </w:r>
      <w:r w:rsidRPr="00030959">
        <w:rPr>
          <w:rFonts w:ascii="Calibri" w:hAnsi="Calibri" w:cs="Calibri"/>
          <w:sz w:val="22"/>
          <w:szCs w:val="22"/>
        </w:rPr>
        <w:t xml:space="preserve"> and Dr. Redwing </w:t>
      </w:r>
      <w:r w:rsidRPr="00030959">
        <w:rPr>
          <w:rFonts w:ascii="Calibri" w:hAnsi="Calibri" w:cs="Calibri"/>
          <w:color w:val="000000"/>
          <w:sz w:val="22"/>
          <w:szCs w:val="22"/>
        </w:rPr>
        <w:t>to provide the Board of Trustees with an update from their respective colleges.</w:t>
      </w:r>
    </w:p>
    <w:p w14:paraId="0B857074" w14:textId="77777777" w:rsidR="00030959" w:rsidRPr="00030959" w:rsidRDefault="00030959" w:rsidP="00030959">
      <w:pPr>
        <w:pStyle w:val="ListParagraph"/>
        <w:spacing w:after="240"/>
        <w:ind w:left="0"/>
        <w:jc w:val="both"/>
        <w:rPr>
          <w:rFonts w:ascii="Calibri" w:hAnsi="Calibri" w:cs="Calibri"/>
          <w:b/>
          <w:bCs/>
          <w:sz w:val="22"/>
          <w:szCs w:val="22"/>
        </w:rPr>
      </w:pPr>
      <w:r w:rsidRPr="00030959">
        <w:rPr>
          <w:rFonts w:ascii="Calibri" w:hAnsi="Calibri" w:cs="Calibri"/>
          <w:b/>
          <w:bCs/>
          <w:sz w:val="22"/>
          <w:szCs w:val="22"/>
        </w:rPr>
        <w:t>Modesto Junior College Proposed Curriculum Changes</w:t>
      </w:r>
    </w:p>
    <w:p w14:paraId="1937C9AA"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sz w:val="22"/>
          <w:szCs w:val="22"/>
        </w:rPr>
        <w:t xml:space="preserve">The Board of Trustees approved the curriculum additions, deletions, and modifications as indicated on the Proposed </w:t>
      </w:r>
      <w:r w:rsidRPr="00030959">
        <w:rPr>
          <w:rFonts w:ascii="Calibri" w:hAnsi="Calibri" w:cs="Calibri"/>
          <w:color w:val="000000"/>
          <w:sz w:val="22"/>
          <w:szCs w:val="22"/>
        </w:rPr>
        <w:t xml:space="preserve">Curriculum Changes Report of the </w:t>
      </w:r>
      <w:r w:rsidRPr="00030959">
        <w:rPr>
          <w:rFonts w:ascii="Calibri" w:hAnsi="Calibri" w:cs="Calibri"/>
          <w:sz w:val="22"/>
          <w:szCs w:val="22"/>
        </w:rPr>
        <w:t>September 23</w:t>
      </w:r>
      <w:r w:rsidRPr="00030959">
        <w:rPr>
          <w:rFonts w:ascii="Calibri" w:hAnsi="Calibri" w:cs="Calibri"/>
          <w:color w:val="000000"/>
          <w:sz w:val="22"/>
          <w:szCs w:val="22"/>
        </w:rPr>
        <w:t>, 2025, Curriculum Committee meeting.</w:t>
      </w:r>
    </w:p>
    <w:p w14:paraId="0C404917"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YCCD Personnel Transaction</w:t>
      </w:r>
    </w:p>
    <w:p w14:paraId="1940B207"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acknowledged and commended the following retiree(s) for their years of service to the </w:t>
      </w:r>
      <w:proofErr w:type="gramStart"/>
      <w:r w:rsidRPr="00030959">
        <w:rPr>
          <w:rFonts w:ascii="Calibri" w:hAnsi="Calibri" w:cs="Calibri"/>
          <w:color w:val="000000"/>
          <w:sz w:val="22"/>
          <w:szCs w:val="22"/>
        </w:rPr>
        <w:t>District</w:t>
      </w:r>
      <w:proofErr w:type="gramEnd"/>
      <w:r w:rsidRPr="00030959">
        <w:rPr>
          <w:rFonts w:ascii="Calibri" w:hAnsi="Calibri" w:cs="Calibri"/>
          <w:color w:val="000000"/>
          <w:sz w:val="22"/>
          <w:szCs w:val="22"/>
        </w:rPr>
        <w:t>:</w:t>
      </w:r>
    </w:p>
    <w:p w14:paraId="61FA72A2" w14:textId="77777777" w:rsidR="00030959" w:rsidRPr="00030959" w:rsidRDefault="00030959" w:rsidP="00030959">
      <w:pPr>
        <w:pStyle w:val="NoSpacing"/>
        <w:ind w:left="720" w:hanging="360"/>
        <w:rPr>
          <w:rFonts w:ascii="Calibri" w:hAnsi="Calibri" w:cs="Calibri"/>
          <w:color w:val="000000"/>
        </w:rPr>
      </w:pPr>
      <w:r w:rsidRPr="00030959">
        <w:rPr>
          <w:color w:val="000000"/>
        </w:rPr>
        <w:t>o   James Sahlman, Interim Director of Strategic Initiatives/Professor of Speech Communication (26 years)</w:t>
      </w:r>
      <w:r w:rsidRPr="00030959">
        <w:t xml:space="preserve"> </w:t>
      </w:r>
    </w:p>
    <w:p w14:paraId="600CA49D" w14:textId="77777777" w:rsidR="00030959" w:rsidRPr="00030959" w:rsidRDefault="00030959" w:rsidP="00030959">
      <w:pPr>
        <w:pStyle w:val="ListParagraph"/>
        <w:spacing w:after="240"/>
        <w:ind w:left="0"/>
        <w:jc w:val="both"/>
        <w:rPr>
          <w:rFonts w:ascii="Calibri" w:hAnsi="Calibri" w:cs="Calibri"/>
          <w:sz w:val="22"/>
          <w:szCs w:val="22"/>
        </w:rPr>
      </w:pPr>
      <w:r w:rsidRPr="00030959">
        <w:rPr>
          <w:rFonts w:ascii="Calibri" w:hAnsi="Calibri" w:cs="Calibri"/>
          <w:color w:val="000000"/>
          <w:sz w:val="22"/>
          <w:szCs w:val="22"/>
        </w:rPr>
        <w:t>       o   Cheryl Youngman, Financial Aid Specialist, Lead (33 years)</w:t>
      </w:r>
    </w:p>
    <w:p w14:paraId="60140D39"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Board Policy – 1</w:t>
      </w:r>
      <w:r w:rsidRPr="00030959">
        <w:rPr>
          <w:rFonts w:ascii="Calibri" w:hAnsi="Calibri" w:cs="Calibri"/>
          <w:b/>
          <w:bCs/>
          <w:color w:val="000000"/>
          <w:sz w:val="22"/>
          <w:szCs w:val="22"/>
          <w:vertAlign w:val="superscript"/>
        </w:rPr>
        <w:t>st</w:t>
      </w:r>
      <w:r w:rsidRPr="00030959">
        <w:rPr>
          <w:rFonts w:ascii="Calibri" w:hAnsi="Calibri" w:cs="Calibri"/>
          <w:b/>
          <w:bCs/>
          <w:color w:val="000000"/>
          <w:sz w:val="22"/>
          <w:szCs w:val="22"/>
        </w:rPr>
        <w:t xml:space="preserve"> Reading</w:t>
      </w:r>
    </w:p>
    <w:p w14:paraId="7C4C3D03"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conducted a </w:t>
      </w:r>
      <w:r w:rsidRPr="00030959">
        <w:rPr>
          <w:rFonts w:ascii="Calibri" w:hAnsi="Calibri" w:cs="Calibri"/>
          <w:sz w:val="22"/>
          <w:szCs w:val="22"/>
        </w:rPr>
        <w:t>1</w:t>
      </w:r>
      <w:r w:rsidRPr="00030959">
        <w:rPr>
          <w:rFonts w:ascii="Calibri" w:hAnsi="Calibri" w:cs="Calibri"/>
          <w:sz w:val="22"/>
          <w:szCs w:val="22"/>
          <w:vertAlign w:val="superscript"/>
        </w:rPr>
        <w:t>st</w:t>
      </w:r>
      <w:r w:rsidRPr="00030959">
        <w:rPr>
          <w:rFonts w:ascii="Calibri" w:hAnsi="Calibri" w:cs="Calibri"/>
          <w:sz w:val="22"/>
          <w:szCs w:val="22"/>
        </w:rPr>
        <w:t xml:space="preserve"> reading on the following YCCD policies.  All of the policies will be presented to the Board for a 2</w:t>
      </w:r>
      <w:r w:rsidRPr="00030959">
        <w:rPr>
          <w:rFonts w:ascii="Calibri" w:hAnsi="Calibri" w:cs="Calibri"/>
          <w:sz w:val="22"/>
          <w:szCs w:val="22"/>
          <w:vertAlign w:val="superscript"/>
        </w:rPr>
        <w:t>nd</w:t>
      </w:r>
      <w:r w:rsidRPr="00030959">
        <w:rPr>
          <w:rFonts w:ascii="Calibri" w:hAnsi="Calibri" w:cs="Calibri"/>
          <w:sz w:val="22"/>
          <w:szCs w:val="22"/>
        </w:rPr>
        <w:t xml:space="preserve"> reading at the December 12, 2025, Board Meeting</w:t>
      </w:r>
      <w:r w:rsidRPr="00030959">
        <w:rPr>
          <w:rFonts w:ascii="Calibri" w:hAnsi="Calibri" w:cs="Calibri"/>
          <w:color w:val="000000"/>
          <w:sz w:val="22"/>
          <w:szCs w:val="22"/>
        </w:rPr>
        <w:t>.</w:t>
      </w:r>
    </w:p>
    <w:p w14:paraId="13CD9F38" w14:textId="77777777" w:rsidR="00030959" w:rsidRPr="00030959" w:rsidRDefault="00030959" w:rsidP="00030959">
      <w:pPr>
        <w:pStyle w:val="NoSpacing"/>
        <w:ind w:left="720" w:hanging="360"/>
        <w:rPr>
          <w:rFonts w:ascii="Calibri" w:hAnsi="Calibri" w:cs="Calibri"/>
          <w:color w:val="000000"/>
        </w:rPr>
      </w:pPr>
      <w:r w:rsidRPr="00030959">
        <w:rPr>
          <w:color w:val="000000"/>
        </w:rPr>
        <w:t>o   4010 – Academic Calendars</w:t>
      </w:r>
    </w:p>
    <w:p w14:paraId="5261D606" w14:textId="77777777" w:rsidR="00030959" w:rsidRPr="00030959" w:rsidRDefault="00030959" w:rsidP="00030959">
      <w:pPr>
        <w:pStyle w:val="NoSpacing"/>
        <w:ind w:left="720" w:hanging="360"/>
        <w:rPr>
          <w:color w:val="000000"/>
        </w:rPr>
      </w:pPr>
      <w:r w:rsidRPr="00030959">
        <w:rPr>
          <w:color w:val="000000"/>
        </w:rPr>
        <w:t>o   4020 – Program, Curriculum, and Course Development</w:t>
      </w:r>
    </w:p>
    <w:p w14:paraId="0E5C843E" w14:textId="77777777" w:rsidR="00030959" w:rsidRPr="00030959" w:rsidRDefault="00030959" w:rsidP="00030959">
      <w:pPr>
        <w:pStyle w:val="NoSpacing"/>
        <w:ind w:left="720" w:hanging="360"/>
        <w:rPr>
          <w:color w:val="000000"/>
        </w:rPr>
      </w:pPr>
      <w:r w:rsidRPr="00030959">
        <w:rPr>
          <w:color w:val="000000"/>
        </w:rPr>
        <w:t>o   4025 – Philosophy and Criteria for Associate Degree and General Education</w:t>
      </w:r>
    </w:p>
    <w:p w14:paraId="0E49ECC2" w14:textId="77777777" w:rsidR="00030959" w:rsidRPr="00030959" w:rsidRDefault="00030959" w:rsidP="00030959">
      <w:pPr>
        <w:pStyle w:val="NoSpacing"/>
        <w:ind w:left="720" w:hanging="360"/>
        <w:rPr>
          <w:color w:val="000000"/>
        </w:rPr>
      </w:pPr>
      <w:r w:rsidRPr="00030959">
        <w:rPr>
          <w:color w:val="000000"/>
        </w:rPr>
        <w:t>o   4100 – Graduation Requirements for Degrees and Certificates</w:t>
      </w:r>
    </w:p>
    <w:p w14:paraId="450C84BA" w14:textId="77777777" w:rsidR="00030959" w:rsidRPr="00030959" w:rsidRDefault="00030959" w:rsidP="00030959">
      <w:pPr>
        <w:pStyle w:val="NoSpacing"/>
        <w:ind w:left="720" w:hanging="360"/>
        <w:rPr>
          <w:color w:val="000000"/>
        </w:rPr>
      </w:pPr>
      <w:r w:rsidRPr="00030959">
        <w:rPr>
          <w:color w:val="000000"/>
        </w:rPr>
        <w:t>o   4103 – Work Experience</w:t>
      </w:r>
    </w:p>
    <w:p w14:paraId="0C4C9A88" w14:textId="77777777" w:rsidR="00030959" w:rsidRPr="00030959" w:rsidRDefault="00030959" w:rsidP="00030959">
      <w:pPr>
        <w:pStyle w:val="NoSpacing"/>
        <w:ind w:left="720" w:hanging="360"/>
        <w:rPr>
          <w:color w:val="000000"/>
        </w:rPr>
      </w:pPr>
      <w:r w:rsidRPr="00030959">
        <w:rPr>
          <w:color w:val="000000"/>
        </w:rPr>
        <w:t>o   4105 – Distance Education</w:t>
      </w:r>
    </w:p>
    <w:p w14:paraId="71D10767" w14:textId="77777777" w:rsidR="00030959" w:rsidRPr="00030959" w:rsidRDefault="00030959" w:rsidP="00030959">
      <w:pPr>
        <w:pStyle w:val="NoSpacing"/>
        <w:ind w:left="720" w:hanging="360"/>
        <w:rPr>
          <w:color w:val="000000"/>
        </w:rPr>
      </w:pPr>
      <w:r w:rsidRPr="00030959">
        <w:rPr>
          <w:color w:val="000000"/>
        </w:rPr>
        <w:t xml:space="preserve">o   4227 – Repeatable Courses </w:t>
      </w:r>
      <w:r w:rsidRPr="00030959">
        <w:t> </w:t>
      </w:r>
    </w:p>
    <w:p w14:paraId="7B15FCDD" w14:textId="77777777" w:rsidR="00030959" w:rsidRPr="00030959" w:rsidRDefault="00030959" w:rsidP="00030959">
      <w:pPr>
        <w:pStyle w:val="NoSpacing"/>
        <w:ind w:left="720" w:hanging="360"/>
        <w:rPr>
          <w:color w:val="000000"/>
        </w:rPr>
      </w:pPr>
      <w:r w:rsidRPr="00030959">
        <w:rPr>
          <w:color w:val="000000"/>
        </w:rPr>
        <w:t xml:space="preserve">o   5050 – Student Success and Support Program </w:t>
      </w:r>
    </w:p>
    <w:p w14:paraId="1592B3A2" w14:textId="77777777" w:rsidR="00030959" w:rsidRPr="00030959" w:rsidRDefault="00030959" w:rsidP="00030959">
      <w:pPr>
        <w:pStyle w:val="ListParagraph"/>
        <w:spacing w:after="240"/>
        <w:ind w:left="0" w:right="219"/>
        <w:jc w:val="both"/>
        <w:rPr>
          <w:rFonts w:ascii="Calibri" w:hAnsi="Calibri" w:cs="Calibri"/>
          <w:color w:val="000000"/>
          <w:sz w:val="22"/>
          <w:szCs w:val="22"/>
        </w:rPr>
      </w:pPr>
      <w:r w:rsidRPr="00030959">
        <w:rPr>
          <w:rFonts w:ascii="Calibri" w:hAnsi="Calibri" w:cs="Calibri"/>
          <w:color w:val="000000"/>
          <w:sz w:val="22"/>
          <w:szCs w:val="22"/>
        </w:rPr>
        <w:t xml:space="preserve">       o   7342 – Holidays  </w:t>
      </w:r>
    </w:p>
    <w:p w14:paraId="594796CC"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Acceptance of Administrative Procedures</w:t>
      </w:r>
    </w:p>
    <w:p w14:paraId="2A70F3FE" w14:textId="77777777" w:rsid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The Board of Trustees accepted the final recommendation from the Board Policy Committee and directed the Interim Chancellor to revise the following administrative</w:t>
      </w:r>
      <w:r>
        <w:rPr>
          <w:rFonts w:ascii="Calibri" w:hAnsi="Calibri" w:cs="Calibri"/>
          <w:color w:val="000000"/>
          <w:sz w:val="22"/>
          <w:szCs w:val="22"/>
        </w:rPr>
        <w:t xml:space="preserve"> procedure(s) to align with the corresponding Board policy.</w:t>
      </w:r>
    </w:p>
    <w:p w14:paraId="4A4D0F9F" w14:textId="77777777" w:rsidR="00030959" w:rsidRDefault="00030959" w:rsidP="00030959">
      <w:pPr>
        <w:pStyle w:val="ListParagraph"/>
        <w:spacing w:after="240"/>
        <w:ind w:left="0" w:right="219"/>
        <w:jc w:val="both"/>
        <w:rPr>
          <w:rFonts w:ascii="Calibri" w:hAnsi="Calibri" w:cs="Calibri"/>
          <w:color w:val="000000"/>
          <w:sz w:val="22"/>
          <w:szCs w:val="22"/>
        </w:rPr>
      </w:pPr>
      <w:r>
        <w:rPr>
          <w:rFonts w:ascii="Calibri" w:hAnsi="Calibri" w:cs="Calibri"/>
          <w:color w:val="000000"/>
          <w:sz w:val="22"/>
          <w:szCs w:val="22"/>
        </w:rPr>
        <w:t xml:space="preserve">       o   4105 – Distance Education  </w:t>
      </w:r>
    </w:p>
    <w:p w14:paraId="3CB4A9C8" w14:textId="77777777" w:rsidR="00FE3F02" w:rsidRDefault="00FE3F02" w:rsidP="00FE3F02">
      <w:pPr>
        <w:pStyle w:val="ListParagraph"/>
        <w:spacing w:after="240"/>
        <w:ind w:left="0"/>
        <w:jc w:val="both"/>
        <w:rPr>
          <w:rFonts w:ascii="Calibri" w:hAnsi="Calibri" w:cs="Calibri"/>
          <w:b/>
          <w:bCs/>
          <w:color w:val="000000"/>
          <w:sz w:val="22"/>
          <w:szCs w:val="22"/>
        </w:rPr>
      </w:pPr>
    </w:p>
    <w:p w14:paraId="7389968F" w14:textId="348743A4" w:rsidR="00FE3F02" w:rsidRDefault="00FE3F02" w:rsidP="00FE3F02">
      <w:pPr>
        <w:pStyle w:val="ListParagraph"/>
        <w:spacing w:after="240"/>
        <w:ind w:left="0"/>
        <w:jc w:val="both"/>
        <w:rPr>
          <w:rFonts w:ascii="Calibri" w:hAnsi="Calibri" w:cs="Calibri"/>
          <w:b/>
          <w:bCs/>
          <w:color w:val="000000"/>
          <w:sz w:val="22"/>
          <w:szCs w:val="22"/>
        </w:rPr>
      </w:pPr>
    </w:p>
    <w:p w14:paraId="443AAF23" w14:textId="77777777" w:rsidR="00030959" w:rsidRDefault="00030959" w:rsidP="00FE3F02">
      <w:pPr>
        <w:pStyle w:val="ListParagraph"/>
        <w:spacing w:after="240"/>
        <w:ind w:left="0"/>
        <w:jc w:val="both"/>
        <w:rPr>
          <w:rFonts w:ascii="Calibri" w:hAnsi="Calibri" w:cs="Calibri"/>
          <w:b/>
          <w:bCs/>
          <w:color w:val="000000"/>
          <w:sz w:val="22"/>
          <w:szCs w:val="22"/>
        </w:rPr>
      </w:pPr>
    </w:p>
    <w:p w14:paraId="0190480F"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Academic Calendars for 2026-2027 and 2027-2028</w:t>
      </w:r>
    </w:p>
    <w:p w14:paraId="17290A5E" w14:textId="77777777" w:rsidR="00030959" w:rsidRPr="00030959" w:rsidRDefault="00030959" w:rsidP="00030959">
      <w:pPr>
        <w:pStyle w:val="ListParagraph"/>
        <w:spacing w:after="240"/>
        <w:ind w:left="0" w:right="219"/>
        <w:jc w:val="both"/>
        <w:rPr>
          <w:rFonts w:ascii="Calibri" w:hAnsi="Calibri" w:cs="Calibri"/>
          <w:color w:val="000000"/>
          <w:sz w:val="22"/>
          <w:szCs w:val="22"/>
        </w:rPr>
      </w:pPr>
      <w:r w:rsidRPr="00030959">
        <w:rPr>
          <w:rFonts w:ascii="Calibri" w:hAnsi="Calibri" w:cs="Calibri"/>
          <w:color w:val="000000"/>
          <w:sz w:val="22"/>
          <w:szCs w:val="22"/>
        </w:rPr>
        <w:t>The Board of Trustees adopted the 2026-2027 Academic Calendar for Columbia College and Modesto Junior College and tentatively adopted the 2027-2028 Academic Calendar.</w:t>
      </w:r>
    </w:p>
    <w:p w14:paraId="1C7F845B"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District Administrative Services, Quarterly Report on the District’s Financial Condition</w:t>
      </w:r>
    </w:p>
    <w:p w14:paraId="63054B9E"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reviewed the </w:t>
      </w:r>
      <w:proofErr w:type="gramStart"/>
      <w:r w:rsidRPr="00030959">
        <w:rPr>
          <w:rFonts w:ascii="Calibri" w:hAnsi="Calibri" w:cs="Calibri"/>
          <w:color w:val="000000"/>
          <w:sz w:val="22"/>
          <w:szCs w:val="22"/>
        </w:rPr>
        <w:t>District’s</w:t>
      </w:r>
      <w:proofErr w:type="gramEnd"/>
      <w:r w:rsidRPr="00030959">
        <w:rPr>
          <w:rFonts w:ascii="Calibri" w:hAnsi="Calibri" w:cs="Calibri"/>
          <w:color w:val="000000"/>
          <w:sz w:val="22"/>
          <w:szCs w:val="22"/>
        </w:rPr>
        <w:t xml:space="preserve"> financial report for the quarter ended September 30, 2025, and directed staff to submit a copy of the required report to the California Community Colleges Chancellor’s Office.</w:t>
      </w:r>
    </w:p>
    <w:p w14:paraId="5D32E991" w14:textId="77777777" w:rsidR="00030959" w:rsidRPr="00030959" w:rsidRDefault="00030959" w:rsidP="00030959">
      <w:pPr>
        <w:pStyle w:val="ListParagraph"/>
        <w:spacing w:after="240"/>
        <w:ind w:left="0" w:right="219"/>
        <w:jc w:val="both"/>
        <w:rPr>
          <w:rFonts w:ascii="Calibri" w:hAnsi="Calibri" w:cs="Calibri"/>
          <w:b/>
          <w:bCs/>
          <w:color w:val="000000"/>
          <w:sz w:val="22"/>
          <w:szCs w:val="22"/>
        </w:rPr>
      </w:pPr>
      <w:r w:rsidRPr="00030959">
        <w:rPr>
          <w:rFonts w:ascii="Calibri" w:hAnsi="Calibri" w:cs="Calibri"/>
          <w:b/>
          <w:bCs/>
          <w:sz w:val="22"/>
          <w:szCs w:val="22"/>
        </w:rPr>
        <w:t>Personnel – Negotiations – YFA/YCCD/Public Hearing on Proposal Reopeners</w:t>
      </w:r>
    </w:p>
    <w:p w14:paraId="053736E5"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The Board of Trustees held a public comment period regarding the Bargaining Proposal Reopeners submitted by YFA and the District</w:t>
      </w:r>
      <w:r w:rsidRPr="00030959">
        <w:rPr>
          <w:rFonts w:ascii="Calibri" w:hAnsi="Calibri" w:cs="Calibri"/>
          <w:sz w:val="22"/>
          <w:szCs w:val="22"/>
        </w:rPr>
        <w:t xml:space="preserve">.  The Board of Trustees approved the </w:t>
      </w:r>
      <w:proofErr w:type="gramStart"/>
      <w:r w:rsidRPr="00030959">
        <w:rPr>
          <w:rFonts w:ascii="Calibri" w:hAnsi="Calibri" w:cs="Calibri"/>
          <w:sz w:val="22"/>
          <w:szCs w:val="22"/>
        </w:rPr>
        <w:t>District</w:t>
      </w:r>
      <w:proofErr w:type="gramEnd"/>
      <w:r w:rsidRPr="00030959">
        <w:rPr>
          <w:rFonts w:ascii="Calibri" w:hAnsi="Calibri" w:cs="Calibri"/>
          <w:sz w:val="22"/>
          <w:szCs w:val="22"/>
        </w:rPr>
        <w:t xml:space="preserve"> reopeners.</w:t>
      </w:r>
    </w:p>
    <w:p w14:paraId="3241B327" w14:textId="77777777" w:rsidR="00030959" w:rsidRPr="00030959" w:rsidRDefault="00030959" w:rsidP="00030959">
      <w:pPr>
        <w:pStyle w:val="ListParagraph"/>
        <w:spacing w:after="240"/>
        <w:ind w:left="0" w:right="219"/>
        <w:jc w:val="both"/>
        <w:rPr>
          <w:rFonts w:ascii="Calibri" w:hAnsi="Calibri" w:cs="Calibri"/>
          <w:b/>
          <w:bCs/>
          <w:color w:val="000000"/>
          <w:sz w:val="22"/>
          <w:szCs w:val="22"/>
        </w:rPr>
      </w:pPr>
      <w:r w:rsidRPr="00030959">
        <w:rPr>
          <w:rFonts w:ascii="Calibri" w:hAnsi="Calibri" w:cs="Calibri"/>
          <w:b/>
          <w:bCs/>
          <w:sz w:val="22"/>
          <w:szCs w:val="22"/>
        </w:rPr>
        <w:t>Modesto Junior College, 2025-2028 Student Equity Plan</w:t>
      </w:r>
    </w:p>
    <w:p w14:paraId="1D82AF58"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w:t>
      </w:r>
      <w:r w:rsidRPr="00030959">
        <w:rPr>
          <w:rFonts w:ascii="Calibri" w:hAnsi="Calibri" w:cs="Calibri"/>
          <w:sz w:val="22"/>
          <w:szCs w:val="22"/>
        </w:rPr>
        <w:t>approved the Modesto Junior College 2025-2028 Student Equity Plan</w:t>
      </w:r>
      <w:r w:rsidRPr="00030959">
        <w:rPr>
          <w:rFonts w:ascii="Calibri" w:hAnsi="Calibri" w:cs="Calibri"/>
          <w:color w:val="000000"/>
          <w:sz w:val="22"/>
          <w:szCs w:val="22"/>
        </w:rPr>
        <w:t>.</w:t>
      </w:r>
    </w:p>
    <w:p w14:paraId="398D8415" w14:textId="77777777" w:rsidR="00030959" w:rsidRPr="00030959" w:rsidRDefault="00030959" w:rsidP="00030959">
      <w:pPr>
        <w:pStyle w:val="ListParagraph"/>
        <w:spacing w:after="240"/>
        <w:ind w:left="0" w:right="219"/>
        <w:jc w:val="both"/>
        <w:rPr>
          <w:rFonts w:ascii="Calibri" w:hAnsi="Calibri" w:cs="Calibri"/>
          <w:b/>
          <w:bCs/>
          <w:color w:val="000000"/>
          <w:sz w:val="22"/>
          <w:szCs w:val="22"/>
        </w:rPr>
      </w:pPr>
      <w:r w:rsidRPr="00030959">
        <w:rPr>
          <w:rFonts w:ascii="Calibri" w:hAnsi="Calibri" w:cs="Calibri"/>
          <w:b/>
          <w:bCs/>
          <w:sz w:val="22"/>
          <w:szCs w:val="22"/>
        </w:rPr>
        <w:t>Columbia College, 2025-2028 Student Equity Plan</w:t>
      </w:r>
    </w:p>
    <w:p w14:paraId="0510ED8D"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w:t>
      </w:r>
      <w:r w:rsidRPr="00030959">
        <w:rPr>
          <w:rFonts w:ascii="Calibri" w:hAnsi="Calibri" w:cs="Calibri"/>
          <w:sz w:val="22"/>
          <w:szCs w:val="22"/>
        </w:rPr>
        <w:t>approved the Columbia College 2025-2028 Student Equity Plan</w:t>
      </w:r>
      <w:r w:rsidRPr="00030959">
        <w:rPr>
          <w:rFonts w:ascii="Calibri" w:hAnsi="Calibri" w:cs="Calibri"/>
          <w:color w:val="000000"/>
          <w:sz w:val="22"/>
          <w:szCs w:val="22"/>
        </w:rPr>
        <w:t>.</w:t>
      </w:r>
    </w:p>
    <w:p w14:paraId="7575FE7B" w14:textId="77777777" w:rsidR="00030959" w:rsidRPr="00030959" w:rsidRDefault="00030959" w:rsidP="00030959">
      <w:pPr>
        <w:pStyle w:val="ListParagraph"/>
        <w:spacing w:after="240"/>
        <w:ind w:left="0" w:right="219"/>
        <w:jc w:val="both"/>
        <w:rPr>
          <w:rFonts w:ascii="Calibri" w:hAnsi="Calibri" w:cs="Calibri"/>
          <w:b/>
          <w:bCs/>
          <w:color w:val="000000"/>
          <w:sz w:val="22"/>
          <w:szCs w:val="22"/>
        </w:rPr>
      </w:pPr>
      <w:r w:rsidRPr="00030959">
        <w:rPr>
          <w:rFonts w:ascii="Calibri" w:hAnsi="Calibri" w:cs="Calibri"/>
          <w:b/>
          <w:bCs/>
          <w:sz w:val="22"/>
          <w:szCs w:val="22"/>
        </w:rPr>
        <w:t>Modesto Junior College Educational Master Plan</w:t>
      </w:r>
    </w:p>
    <w:p w14:paraId="4AB0A0BB"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 xml:space="preserve">The Board of Trustees </w:t>
      </w:r>
      <w:r w:rsidRPr="00030959">
        <w:rPr>
          <w:rFonts w:ascii="Calibri" w:hAnsi="Calibri" w:cs="Calibri"/>
          <w:sz w:val="22"/>
          <w:szCs w:val="22"/>
        </w:rPr>
        <w:t>approved the Modesto Junior College Educational Master Plan</w:t>
      </w:r>
      <w:r w:rsidRPr="00030959">
        <w:rPr>
          <w:rFonts w:ascii="Calibri" w:hAnsi="Calibri" w:cs="Calibri"/>
          <w:color w:val="000000"/>
          <w:sz w:val="22"/>
          <w:szCs w:val="22"/>
        </w:rPr>
        <w:t>.</w:t>
      </w:r>
    </w:p>
    <w:p w14:paraId="7512FD13" w14:textId="77777777" w:rsidR="00030959" w:rsidRPr="00030959" w:rsidRDefault="00030959" w:rsidP="00030959">
      <w:pPr>
        <w:pStyle w:val="ListParagraph"/>
        <w:spacing w:after="240"/>
        <w:ind w:left="0" w:right="219"/>
        <w:jc w:val="both"/>
        <w:rPr>
          <w:rFonts w:ascii="Calibri" w:hAnsi="Calibri" w:cs="Calibri"/>
          <w:b/>
          <w:bCs/>
          <w:color w:val="000000"/>
          <w:sz w:val="22"/>
          <w:szCs w:val="22"/>
        </w:rPr>
      </w:pPr>
      <w:r w:rsidRPr="00030959">
        <w:rPr>
          <w:rFonts w:ascii="Calibri" w:hAnsi="Calibri" w:cs="Calibri"/>
          <w:b/>
          <w:bCs/>
          <w:sz w:val="22"/>
          <w:szCs w:val="22"/>
        </w:rPr>
        <w:t>CDSS-CCTR Authorizing Continued Funding Application</w:t>
      </w:r>
    </w:p>
    <w:p w14:paraId="7483A541" w14:textId="77777777" w:rsidR="00030959" w:rsidRPr="00030959" w:rsidRDefault="00030959" w:rsidP="00030959">
      <w:pPr>
        <w:pStyle w:val="ListParagraph"/>
        <w:spacing w:after="240"/>
        <w:ind w:left="0"/>
        <w:jc w:val="both"/>
        <w:rPr>
          <w:rFonts w:ascii="Calibri" w:hAnsi="Calibri" w:cs="Calibri"/>
          <w:color w:val="000000"/>
          <w:sz w:val="22"/>
          <w:szCs w:val="22"/>
        </w:rPr>
      </w:pPr>
      <w:r w:rsidRPr="00030959">
        <w:rPr>
          <w:rFonts w:ascii="Calibri" w:hAnsi="Calibri" w:cs="Calibri"/>
          <w:color w:val="000000"/>
          <w:sz w:val="22"/>
          <w:szCs w:val="22"/>
        </w:rPr>
        <w:t>The Board of Trustees adopted the CDSS-CCTR Authorizing Continued Funding Application for the Columbia College Child Care Center</w:t>
      </w:r>
      <w:r w:rsidRPr="00030959">
        <w:rPr>
          <w:rFonts w:ascii="Calibri" w:hAnsi="Calibri" w:cs="Calibri"/>
          <w:sz w:val="22"/>
          <w:szCs w:val="22"/>
        </w:rPr>
        <w:t>.</w:t>
      </w:r>
    </w:p>
    <w:p w14:paraId="7967A96B" w14:textId="77777777" w:rsidR="00030959" w:rsidRPr="00030959" w:rsidRDefault="00030959" w:rsidP="00030959">
      <w:pPr>
        <w:pStyle w:val="ListParagraph"/>
        <w:spacing w:after="240"/>
        <w:ind w:left="0"/>
        <w:jc w:val="both"/>
        <w:rPr>
          <w:rFonts w:ascii="Calibri" w:hAnsi="Calibri" w:cs="Calibri"/>
          <w:b/>
          <w:bCs/>
          <w:color w:val="000000"/>
          <w:sz w:val="22"/>
          <w:szCs w:val="22"/>
        </w:rPr>
      </w:pPr>
      <w:r w:rsidRPr="00030959">
        <w:rPr>
          <w:rFonts w:ascii="Calibri" w:hAnsi="Calibri" w:cs="Calibri"/>
          <w:b/>
          <w:bCs/>
          <w:color w:val="000000"/>
          <w:sz w:val="22"/>
          <w:szCs w:val="22"/>
        </w:rPr>
        <w:t>Next Meetings</w:t>
      </w:r>
    </w:p>
    <w:p w14:paraId="269DA9C7" w14:textId="61ADE44D" w:rsidR="00E27A06" w:rsidRPr="00030959" w:rsidRDefault="00030959" w:rsidP="00030959">
      <w:pPr>
        <w:pStyle w:val="ListParagraph"/>
        <w:spacing w:after="240"/>
        <w:ind w:left="0"/>
        <w:jc w:val="both"/>
        <w:rPr>
          <w:rFonts w:ascii="Calibri" w:hAnsi="Calibri" w:cs="Calibri"/>
          <w:sz w:val="20"/>
          <w:szCs w:val="20"/>
        </w:rPr>
      </w:pPr>
      <w:r w:rsidRPr="00030959">
        <w:rPr>
          <w:rFonts w:ascii="Calibri" w:hAnsi="Calibri" w:cs="Calibri"/>
          <w:color w:val="000000"/>
          <w:sz w:val="22"/>
          <w:szCs w:val="22"/>
        </w:rPr>
        <w:t>The next regular meeting of the Board of Trustees will be held on Friday, December 12</w:t>
      </w:r>
      <w:r w:rsidRPr="00030959">
        <w:rPr>
          <w:rFonts w:ascii="Calibri" w:hAnsi="Calibri" w:cs="Calibri"/>
          <w:sz w:val="22"/>
          <w:szCs w:val="22"/>
        </w:rPr>
        <w:t>, 2025</w:t>
      </w:r>
      <w:r w:rsidRPr="00030959">
        <w:rPr>
          <w:rFonts w:ascii="Calibri" w:hAnsi="Calibri" w:cs="Calibri"/>
          <w:color w:val="000000"/>
          <w:sz w:val="22"/>
          <w:szCs w:val="22"/>
        </w:rPr>
        <w:t>. Closed Session will begin at 3:00 p.m. and Open Session at 5:30 p.m.</w:t>
      </w:r>
      <w:r w:rsidRPr="00030959">
        <w:rPr>
          <w:rFonts w:ascii="Calibri" w:hAnsi="Calibri" w:cs="Calibri"/>
          <w:sz w:val="22"/>
          <w:szCs w:val="22"/>
        </w:rPr>
        <w:t xml:space="preserve"> in the Yosemite Community College District Board Room, 2201 Blue Gum Avenue, Modesto, California</w:t>
      </w:r>
      <w:r w:rsidR="008E6149">
        <w:rPr>
          <w:rFonts w:ascii="Calibri" w:hAnsi="Calibri" w:cs="Calibri"/>
          <w:sz w:val="22"/>
          <w:szCs w:val="22"/>
        </w:rPr>
        <w:t>.</w:t>
      </w:r>
    </w:p>
    <w:p w14:paraId="762D96F3" w14:textId="77777777" w:rsidR="001A14CA" w:rsidRDefault="001A14CA" w:rsidP="001A14CA">
      <w:pPr>
        <w:framePr w:hSpace="180" w:wrap="around" w:vAnchor="text" w:hAnchor="text" w:y="1"/>
      </w:pPr>
    </w:p>
    <w:p w14:paraId="236089CA" w14:textId="38C5731E"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8E6149"/>
    <w:rsid w:val="00974050"/>
    <w:rsid w:val="0099228E"/>
    <w:rsid w:val="00A42C22"/>
    <w:rsid w:val="00A457D5"/>
    <w:rsid w:val="00A74EC4"/>
    <w:rsid w:val="00B37914"/>
    <w:rsid w:val="00C64804"/>
    <w:rsid w:val="00C771B5"/>
    <w:rsid w:val="00CC0CF7"/>
    <w:rsid w:val="00DB1DB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f2894e0985d782ac836ab2772fc1d294">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1b18f4977fba7a90ad3cfb0432a80152"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0CAA44-5372-4B38-8218-E5FCBBC2E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3.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customXml/itemProps4.xml><?xml version="1.0" encoding="utf-8"?>
<ds:datastoreItem xmlns:ds="http://schemas.openxmlformats.org/officeDocument/2006/customXml" ds:itemID="{DD834B69-7C64-4962-91FA-CA1F401F0F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691</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3</cp:revision>
  <cp:lastPrinted>2024-12-05T00:11:00Z</cp:lastPrinted>
  <dcterms:created xsi:type="dcterms:W3CDTF">2025-12-16T18:41:00Z</dcterms:created>
  <dcterms:modified xsi:type="dcterms:W3CDTF">2025-12-16T18:47:00Z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