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25CE5" w14:textId="77777777" w:rsidR="00285D5B" w:rsidRDefault="00285D5B" w:rsidP="00F7090E">
      <w:pPr>
        <w:pStyle w:val="ListParagraph"/>
        <w:spacing w:after="240"/>
        <w:ind w:left="0"/>
        <w:jc w:val="both"/>
        <w:rPr>
          <w:noProof/>
        </w:rPr>
      </w:pPr>
      <w:bookmarkStart w:id="0" w:name="_Hlk198739410"/>
      <w:bookmarkEnd w:id="0"/>
    </w:p>
    <w:p w14:paraId="71187B42" w14:textId="212DCA9B" w:rsidR="00F7090E" w:rsidRDefault="002B1F9A" w:rsidP="00FE3F02">
      <w:pPr>
        <w:pStyle w:val="ListParagraph"/>
        <w:spacing w:after="240"/>
        <w:ind w:left="0"/>
        <w:jc w:val="center"/>
        <w:rPr>
          <w:noProof/>
        </w:rPr>
      </w:pPr>
      <w:r>
        <w:rPr>
          <w:noProof/>
        </w:rPr>
        <w:drawing>
          <wp:inline distT="0" distB="0" distL="0" distR="0" wp14:anchorId="3F97F8A5" wp14:editId="5DDF788F">
            <wp:extent cx="5303520" cy="2311731"/>
            <wp:effectExtent l="95250" t="95250" r="87630" b="88900"/>
            <wp:docPr id="3" name="Picture 3" descr="YCCD Board of Trustees posing for a ph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YCCD Board of Trustees posing for a pho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t="14210" r="16946" b="39558"/>
                    <a:stretch/>
                  </pic:blipFill>
                  <pic:spPr bwMode="auto">
                    <a:xfrm>
                      <a:off x="0" y="0"/>
                      <a:ext cx="5303520" cy="231173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F75DF" w14:textId="77777777" w:rsidR="002B1F9A" w:rsidRPr="002B1F9A" w:rsidRDefault="002B1F9A" w:rsidP="002B1F9A">
      <w:pPr>
        <w:pStyle w:val="NoSpacing"/>
        <w:jc w:val="center"/>
        <w:rPr>
          <w:b/>
          <w:sz w:val="48"/>
        </w:rPr>
      </w:pPr>
      <w:r w:rsidRPr="002B1F9A">
        <w:rPr>
          <w:b/>
          <w:sz w:val="48"/>
        </w:rPr>
        <w:t>Board Meeting Highlights</w:t>
      </w:r>
    </w:p>
    <w:p w14:paraId="4889CC5F" w14:textId="698515CF" w:rsidR="002B1F9A" w:rsidRDefault="00030959" w:rsidP="002B1F9A">
      <w:pPr>
        <w:pStyle w:val="NoSpacing"/>
        <w:jc w:val="center"/>
        <w:rPr>
          <w:b/>
          <w:sz w:val="36"/>
        </w:rPr>
      </w:pPr>
      <w:r>
        <w:rPr>
          <w:b/>
          <w:sz w:val="36"/>
        </w:rPr>
        <w:t>November 12</w:t>
      </w:r>
      <w:r w:rsidR="002B1F9A" w:rsidRPr="002B1F9A">
        <w:rPr>
          <w:b/>
          <w:sz w:val="36"/>
        </w:rPr>
        <w:t>, 202</w:t>
      </w:r>
      <w:r w:rsidR="00ED4466">
        <w:rPr>
          <w:b/>
          <w:sz w:val="36"/>
        </w:rPr>
        <w:t>5</w:t>
      </w:r>
      <w:r w:rsidR="002B1F9A" w:rsidRPr="002B1F9A">
        <w:rPr>
          <w:b/>
          <w:sz w:val="36"/>
        </w:rPr>
        <w:t xml:space="preserve"> </w:t>
      </w:r>
    </w:p>
    <w:p w14:paraId="6972229D" w14:textId="77777777" w:rsidR="002B1F9A" w:rsidRPr="002B1F9A" w:rsidRDefault="002B1F9A" w:rsidP="002B1F9A">
      <w:pPr>
        <w:pStyle w:val="NoSpacing"/>
        <w:jc w:val="center"/>
        <w:rPr>
          <w:b/>
          <w:sz w:val="36"/>
        </w:rPr>
      </w:pPr>
      <w:r w:rsidRPr="002B1F9A">
        <w:rPr>
          <w:b/>
          <w:sz w:val="36"/>
        </w:rPr>
        <w:t>Regular Board Meeting</w:t>
      </w:r>
    </w:p>
    <w:p w14:paraId="1FA79941" w14:textId="77777777" w:rsidR="00FE3F02" w:rsidRDefault="00FE3F02" w:rsidP="00E27A06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375708F6" w14:textId="77777777" w:rsidR="00C1368C" w:rsidRPr="00C1368C" w:rsidRDefault="00C1368C" w:rsidP="00C1368C">
      <w:pPr>
        <w:spacing w:after="240"/>
        <w:jc w:val="both"/>
        <w:rPr>
          <w:b/>
          <w:bCs/>
        </w:rPr>
      </w:pPr>
      <w:r w:rsidRPr="00C1368C">
        <w:rPr>
          <w:b/>
          <w:bCs/>
        </w:rPr>
        <w:t>Open Session – Annual Organizational Meeting</w:t>
      </w:r>
    </w:p>
    <w:p w14:paraId="20FFA880" w14:textId="77777777" w:rsidR="00C1368C" w:rsidRPr="00C1368C" w:rsidRDefault="00C1368C" w:rsidP="00C1368C">
      <w:pPr>
        <w:spacing w:after="240"/>
        <w:ind w:right="219"/>
        <w:jc w:val="both"/>
        <w:rPr>
          <w:b/>
          <w:bCs/>
        </w:rPr>
      </w:pPr>
      <w:r w:rsidRPr="00C1368C">
        <w:t xml:space="preserve">Education Code Section 72000 requires that the annual organizational meeting of the Board of Trustees be conducted. In compliance with this code section, the Board of Trustees </w:t>
      </w:r>
      <w:proofErr w:type="gramStart"/>
      <w:r w:rsidRPr="00C1368C">
        <w:t>elected  Dr.</w:t>
      </w:r>
      <w:proofErr w:type="gramEnd"/>
      <w:r w:rsidRPr="00C1368C">
        <w:t xml:space="preserve"> Milton Richards (Area 3) as Board President and Dr. Don Davis (Area 1) as Vice-President. </w:t>
      </w:r>
    </w:p>
    <w:p w14:paraId="0AEFF5E5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  <w:r w:rsidRPr="00C1368C">
        <w:rPr>
          <w:rFonts w:ascii="Calibri" w:hAnsi="Calibri" w:cs="Calibri"/>
          <w:sz w:val="22"/>
          <w:szCs w:val="22"/>
        </w:rPr>
        <w:t xml:space="preserve">Additionally, Antonio Aguilar was appointed as the member to serve on the Association of Stanislaus County School Boards and voting representative to attend the Stanislaus County annual meeting;  Darin Gharat was appointed as the member to serve on the Valley Insurance Program/Joint Powers Agency Board of Directors; Antonio Aguilar, Dr. Don Davis, and Darin Gharat were appointed to serve on the Finance Standing Committee; Leslie Beggs, Nancy Hinton, and Jenny Nicolau were appointed to serve on the Policy Standing Committee; Leslie Beggs was appointed as the member to serve on the Modesto Junior College Foundation Board; and Dr. Don Davis was appointed as the member to serve on the Columbia College Foundation Board.  </w:t>
      </w:r>
    </w:p>
    <w:p w14:paraId="32B8F8EE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>Report Out from Closed Session</w:t>
      </w:r>
    </w:p>
    <w:p w14:paraId="7D3298C6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>There was no report out from Closed Session.</w:t>
      </w:r>
    </w:p>
    <w:p w14:paraId="191BEDBA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>Board Committee Report: Board Finance Committee Report</w:t>
      </w:r>
    </w:p>
    <w:p w14:paraId="5F7BAD8B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>Trustee Darin Gharat provided the Board of Trustees with an update from the Board Finance Committee.</w:t>
      </w:r>
    </w:p>
    <w:p w14:paraId="26BD9772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>Board Committee Report: Modesto Junior College Foundation Report</w:t>
      </w:r>
    </w:p>
    <w:p w14:paraId="5267C41C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>Trustee Leslie Beggs provided the Board of Trustees with an update from the Modesto Junior College Foundation.</w:t>
      </w:r>
    </w:p>
    <w:p w14:paraId="1701FC3B" w14:textId="77777777" w:rsidR="00FE3F02" w:rsidRDefault="00FE3F02" w:rsidP="00E27A06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316FCAEE" w14:textId="77777777" w:rsidR="00FE3F02" w:rsidRDefault="00FE3F02" w:rsidP="00E27A06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36AE04B7" w14:textId="77777777" w:rsid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066571BB" w14:textId="4F48CB59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>Board Committee Report: Columbia College Foundation Report</w:t>
      </w:r>
    </w:p>
    <w:p w14:paraId="7CC8B4DF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>Trustee Don Davis provided the Board of Trustees with an update from the Columbia College Foundation.</w:t>
      </w:r>
    </w:p>
    <w:p w14:paraId="3ACFDA14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>Board Committee Report: Association of Stanislaus County School Boards Report</w:t>
      </w:r>
    </w:p>
    <w:p w14:paraId="52EE0FE6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  <w:highlight w:val="yellow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>Trustee Don Davis provided the Board of Trustees with an update from the Association of Stanislaus County School Boards.</w:t>
      </w:r>
    </w:p>
    <w:p w14:paraId="11E4D435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>Interim Chancellor Update</w:t>
      </w:r>
    </w:p>
    <w:p w14:paraId="12ADAD14" w14:textId="77777777" w:rsidR="00C1368C" w:rsidRPr="00C1368C" w:rsidRDefault="00C1368C" w:rsidP="00C1368C">
      <w:pPr>
        <w:pStyle w:val="NormalWeb"/>
      </w:pPr>
      <w:r w:rsidRPr="00C1368C">
        <w:t>Interim Chancellor Tran congratulated Celeste Randolph on her election as the new ASMJC President and thanked Sabino Salas for his dedicated service during his term as CSEA President.</w:t>
      </w:r>
    </w:p>
    <w:p w14:paraId="2BD5981B" w14:textId="77777777" w:rsidR="00C1368C" w:rsidRPr="00C1368C" w:rsidRDefault="00C1368C" w:rsidP="00C1368C">
      <w:pPr>
        <w:pStyle w:val="NormalWeb"/>
      </w:pPr>
      <w:r w:rsidRPr="00C1368C">
        <w:t>Dr. Tran then shared a holiday greeting by playing the YCCD Seasons Greetings video, noting that she would also be sharing the video with CEOs across the state.</w:t>
      </w:r>
    </w:p>
    <w:p w14:paraId="3C39145B" w14:textId="77777777" w:rsidR="00C1368C" w:rsidRPr="00C1368C" w:rsidRDefault="00C1368C" w:rsidP="00C1368C">
      <w:pPr>
        <w:pStyle w:val="NormalWeb"/>
      </w:pPr>
      <w:r w:rsidRPr="00C1368C">
        <w:t>Following the video presentation, Dr. Tran invited Dr. Sanders and Dr. Redwing to provide the Board of Trustees with updates from their respective colleges.</w:t>
      </w:r>
    </w:p>
    <w:p w14:paraId="74CECB03" w14:textId="77777777" w:rsidR="00C1368C" w:rsidRPr="00C1368C" w:rsidRDefault="00C1368C" w:rsidP="00C1368C">
      <w:pPr>
        <w:pStyle w:val="NormalWeb"/>
      </w:pPr>
      <w:r w:rsidRPr="00C1368C">
        <w:t>Dr. Tran concluded by recognizing and thanking Dr. Milton Richards for his service as Board President for the 2024–2025 year</w:t>
      </w:r>
      <w:r w:rsidRPr="00C1368C">
        <w:rPr>
          <w:color w:val="000000"/>
        </w:rPr>
        <w:t>.</w:t>
      </w:r>
    </w:p>
    <w:p w14:paraId="550F6350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</w:rPr>
      </w:pPr>
      <w:r w:rsidRPr="00C1368C">
        <w:rPr>
          <w:rFonts w:ascii="Calibri" w:hAnsi="Calibri" w:cs="Calibri"/>
          <w:b/>
          <w:bCs/>
          <w:sz w:val="22"/>
          <w:szCs w:val="22"/>
        </w:rPr>
        <w:t>Modesto Junior College Proposed Curriculum Changes</w:t>
      </w:r>
    </w:p>
    <w:p w14:paraId="4A61D312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sz w:val="22"/>
          <w:szCs w:val="22"/>
        </w:rPr>
        <w:t>The Board of Trustees approved the curriculum additions, deletions, and modifications as indicated in the Proposed Curriculum Changes Reports from the October 14, 2025, and October 28, 2025,</w:t>
      </w:r>
      <w:r w:rsidRPr="00C1368C">
        <w:rPr>
          <w:rFonts w:ascii="Calibri" w:hAnsi="Calibri" w:cs="Calibri"/>
          <w:color w:val="000000"/>
          <w:sz w:val="22"/>
          <w:szCs w:val="22"/>
        </w:rPr>
        <w:t xml:space="preserve"> Curriculum Committee meetings.</w:t>
      </w:r>
    </w:p>
    <w:p w14:paraId="25EB3FAB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</w:rPr>
      </w:pPr>
      <w:r w:rsidRPr="00C1368C">
        <w:rPr>
          <w:rFonts w:ascii="Calibri" w:hAnsi="Calibri" w:cs="Calibri"/>
          <w:b/>
          <w:bCs/>
          <w:sz w:val="22"/>
          <w:szCs w:val="22"/>
        </w:rPr>
        <w:t>Columbia College Proposed Curriculum Changes</w:t>
      </w:r>
    </w:p>
    <w:p w14:paraId="4CF64CB3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sz w:val="22"/>
          <w:szCs w:val="22"/>
        </w:rPr>
        <w:t xml:space="preserve">The Board of Trustees approved the curriculum additions, deletions, and modifications as indicated on the </w:t>
      </w:r>
      <w:r w:rsidRPr="00C1368C">
        <w:rPr>
          <w:rFonts w:ascii="Calibri" w:hAnsi="Calibri" w:cs="Calibri"/>
          <w:color w:val="000000"/>
          <w:sz w:val="22"/>
          <w:szCs w:val="22"/>
        </w:rPr>
        <w:t xml:space="preserve">Proposed Curriculum Changes Reports for the period of </w:t>
      </w:r>
      <w:r w:rsidRPr="00C1368C">
        <w:rPr>
          <w:rFonts w:ascii="Calibri" w:hAnsi="Calibri" w:cs="Calibri"/>
          <w:sz w:val="22"/>
          <w:szCs w:val="22"/>
        </w:rPr>
        <w:t>October 14, 2025,</w:t>
      </w:r>
      <w:r w:rsidRPr="00C1368C">
        <w:rPr>
          <w:rFonts w:ascii="Calibri" w:hAnsi="Calibri" w:cs="Calibri"/>
          <w:color w:val="000000"/>
          <w:sz w:val="22"/>
          <w:szCs w:val="22"/>
        </w:rPr>
        <w:t xml:space="preserve"> to </w:t>
      </w:r>
      <w:r w:rsidRPr="00C1368C">
        <w:rPr>
          <w:rFonts w:ascii="Calibri" w:hAnsi="Calibri" w:cs="Calibri"/>
          <w:sz w:val="22"/>
          <w:szCs w:val="22"/>
        </w:rPr>
        <w:t>November 4, 2025</w:t>
      </w:r>
      <w:r w:rsidRPr="00C1368C">
        <w:rPr>
          <w:rFonts w:ascii="Calibri" w:hAnsi="Calibri" w:cs="Calibri"/>
          <w:color w:val="000000"/>
          <w:sz w:val="22"/>
          <w:szCs w:val="22"/>
        </w:rPr>
        <w:t>.</w:t>
      </w:r>
    </w:p>
    <w:p w14:paraId="1FE9571B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>Modesto Junior College Sabbatical Leave Report</w:t>
      </w:r>
    </w:p>
    <w:p w14:paraId="55BF65BF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>The Board of Trustees approved the 2024-2025 Sabbatical Leave report from the following Modesto Junior College faculty member:</w:t>
      </w:r>
    </w:p>
    <w:p w14:paraId="2AAF4068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>       o</w:t>
      </w:r>
      <w:r w:rsidRPr="00C1368C">
        <w:rPr>
          <w:rFonts w:ascii="Calibri" w:hAnsi="Calibri" w:cs="Calibri"/>
          <w:color w:val="000000"/>
          <w:sz w:val="14"/>
          <w:szCs w:val="14"/>
        </w:rPr>
        <w:t xml:space="preserve">   </w:t>
      </w:r>
      <w:r w:rsidRPr="00C1368C">
        <w:rPr>
          <w:rFonts w:ascii="Calibri" w:hAnsi="Calibri" w:cs="Calibri"/>
          <w:color w:val="000000"/>
          <w:sz w:val="22"/>
          <w:szCs w:val="22"/>
        </w:rPr>
        <w:t>Alejandro Sabre – Spring 2025</w:t>
      </w:r>
    </w:p>
    <w:p w14:paraId="20469E77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>2026 Summer Schedule</w:t>
      </w:r>
    </w:p>
    <w:p w14:paraId="4FE2516A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>The Board of Trustees authorized the use of the 4/10 workweek for the Summer 2026 period beginning May 4, 2026, and ending August 14, 2026.</w:t>
      </w:r>
    </w:p>
    <w:p w14:paraId="3CB4A9C8" w14:textId="7BA82CA7" w:rsidR="00FE3F02" w:rsidRDefault="00FE3F02" w:rsidP="00FE3F02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7DC5EF76" w14:textId="77777777" w:rsidR="00C1368C" w:rsidRDefault="00C1368C" w:rsidP="00FE3F02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7389968F" w14:textId="348743A4" w:rsidR="00FE3F02" w:rsidRDefault="00FE3F02" w:rsidP="00FE3F02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443AAF23" w14:textId="77777777" w:rsidR="00030959" w:rsidRDefault="00030959" w:rsidP="00FE3F02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6A45608B" w14:textId="77777777" w:rsidR="00C1368C" w:rsidRDefault="00C1368C" w:rsidP="00030959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097A8574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>YCCD Personnel Transaction</w:t>
      </w:r>
    </w:p>
    <w:p w14:paraId="3C5E5AB4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 xml:space="preserve">The Board of Trustees acknowledged and commended the following retiree(s) for their years of service to the </w:t>
      </w:r>
      <w:proofErr w:type="gramStart"/>
      <w:r w:rsidRPr="00C1368C">
        <w:rPr>
          <w:rFonts w:ascii="Calibri" w:hAnsi="Calibri" w:cs="Calibri"/>
          <w:color w:val="000000"/>
          <w:sz w:val="22"/>
          <w:szCs w:val="22"/>
        </w:rPr>
        <w:t>District</w:t>
      </w:r>
      <w:proofErr w:type="gramEnd"/>
      <w:r w:rsidRPr="00C1368C">
        <w:rPr>
          <w:rFonts w:ascii="Calibri" w:hAnsi="Calibri" w:cs="Calibri"/>
          <w:color w:val="000000"/>
          <w:sz w:val="22"/>
          <w:szCs w:val="22"/>
        </w:rPr>
        <w:t>:</w:t>
      </w:r>
    </w:p>
    <w:p w14:paraId="0ACA81A3" w14:textId="77777777" w:rsidR="00C1368C" w:rsidRPr="00C1368C" w:rsidRDefault="00C1368C" w:rsidP="00C1368C">
      <w:pPr>
        <w:pStyle w:val="NoSpacing"/>
        <w:ind w:left="720" w:hanging="360"/>
        <w:rPr>
          <w:rFonts w:ascii="Calibri" w:hAnsi="Calibri" w:cs="Calibri"/>
          <w:color w:val="000000"/>
        </w:rPr>
      </w:pPr>
      <w:r w:rsidRPr="00C1368C">
        <w:rPr>
          <w:color w:val="000000"/>
        </w:rPr>
        <w:t>o   Darin Blume, Maintenance Technician 50%/Maintenance Specialist - Access Controls/Locksmith 50% (25 years)</w:t>
      </w:r>
      <w:r w:rsidRPr="00C1368C">
        <w:t xml:space="preserve"> </w:t>
      </w:r>
    </w:p>
    <w:p w14:paraId="15DC0051" w14:textId="77777777" w:rsidR="00C1368C" w:rsidRPr="00C1368C" w:rsidRDefault="00C1368C" w:rsidP="00C1368C">
      <w:pPr>
        <w:pStyle w:val="NoSpacing"/>
        <w:ind w:left="720" w:hanging="360"/>
        <w:rPr>
          <w:color w:val="000000"/>
        </w:rPr>
      </w:pPr>
      <w:r w:rsidRPr="00C1368C">
        <w:rPr>
          <w:color w:val="000000"/>
        </w:rPr>
        <w:t>o   Melissa Clark, Scholarship Specialist (27 years)</w:t>
      </w:r>
      <w:r w:rsidRPr="00C1368C">
        <w:t xml:space="preserve"> </w:t>
      </w:r>
    </w:p>
    <w:p w14:paraId="3404DC73" w14:textId="77777777" w:rsidR="00C1368C" w:rsidRPr="00C1368C" w:rsidRDefault="00C1368C" w:rsidP="00C1368C">
      <w:pPr>
        <w:pStyle w:val="NoSpacing"/>
        <w:ind w:left="720" w:hanging="360"/>
        <w:rPr>
          <w:color w:val="000000"/>
        </w:rPr>
      </w:pPr>
      <w:r w:rsidRPr="00C1368C">
        <w:rPr>
          <w:color w:val="000000"/>
        </w:rPr>
        <w:t>o   Martha Robles, Dean of Instruction, School of Health Professions (40 years)</w:t>
      </w:r>
      <w:r w:rsidRPr="00C1368C">
        <w:t xml:space="preserve"> </w:t>
      </w:r>
    </w:p>
    <w:p w14:paraId="3989E405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>       o   Cheryl Williams-Jackson, Professor of Child Development (20.5 years)</w:t>
      </w:r>
    </w:p>
    <w:p w14:paraId="79FD6F27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>Board Policy 2725 Board Member Compensation</w:t>
      </w:r>
    </w:p>
    <w:p w14:paraId="0A9E151F" w14:textId="38C1260D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 xml:space="preserve">The Board of Trustees approved a 5% increase </w:t>
      </w:r>
      <w:r w:rsidRPr="00C1368C">
        <w:rPr>
          <w:rFonts w:ascii="Calibri" w:hAnsi="Calibri" w:cs="Calibri"/>
          <w:color w:val="000000"/>
          <w:sz w:val="22"/>
          <w:szCs w:val="22"/>
        </w:rPr>
        <w:t>in Board Members' compensation, as specified in Education Code Section 72024, and adopted the new rate of</w:t>
      </w:r>
      <w:r w:rsidRPr="00C1368C">
        <w:rPr>
          <w:rFonts w:ascii="Calibri" w:hAnsi="Calibri" w:cs="Calibri"/>
          <w:color w:val="000000"/>
          <w:sz w:val="22"/>
          <w:szCs w:val="22"/>
        </w:rPr>
        <w:t xml:space="preserve"> $536.04.</w:t>
      </w:r>
    </w:p>
    <w:p w14:paraId="6D9CF3BE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proofErr w:type="gramStart"/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>Out  of</w:t>
      </w:r>
      <w:proofErr w:type="gramEnd"/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 xml:space="preserve"> Country Travel – Modesto Junior College – All African Diaspora Education Summit (ADES), Ghana, Africa</w:t>
      </w:r>
    </w:p>
    <w:p w14:paraId="6E4535F1" w14:textId="77777777" w:rsidR="00C1368C" w:rsidRPr="00C1368C" w:rsidRDefault="00C1368C" w:rsidP="00C1368C">
      <w:pPr>
        <w:pStyle w:val="ListParagraph"/>
        <w:spacing w:after="240"/>
        <w:ind w:left="0" w:right="219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>The Board of Trustees approved the out of the country travel for six Modesto Junior College faculty/staff/administrators attending the All-African Diaspora Education Summit (ADES), September 24, 2026 – October 3, 2026 in Ghana, Africa.</w:t>
      </w:r>
    </w:p>
    <w:p w14:paraId="576C64D8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1368C">
        <w:rPr>
          <w:rFonts w:ascii="Calibri" w:hAnsi="Calibri" w:cs="Calibri"/>
          <w:b/>
          <w:bCs/>
          <w:sz w:val="22"/>
          <w:szCs w:val="22"/>
        </w:rPr>
        <w:t>YCCD Resolution No. 25-26.04 – Withdrawing from Membership in the Schools Excess Liability Fund Joint Powers Authority (SELF)</w:t>
      </w:r>
    </w:p>
    <w:p w14:paraId="74658C01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 xml:space="preserve">The Board of Trustees adopted YCCD Resolution No. 25-26.04, allowing the </w:t>
      </w:r>
      <w:proofErr w:type="gramStart"/>
      <w:r w:rsidRPr="00C1368C">
        <w:rPr>
          <w:rFonts w:ascii="Calibri" w:hAnsi="Calibri" w:cs="Calibri"/>
          <w:color w:val="000000"/>
          <w:sz w:val="22"/>
          <w:szCs w:val="22"/>
        </w:rPr>
        <w:t>District</w:t>
      </w:r>
      <w:proofErr w:type="gramEnd"/>
      <w:r w:rsidRPr="00C1368C">
        <w:rPr>
          <w:rFonts w:ascii="Calibri" w:hAnsi="Calibri" w:cs="Calibri"/>
          <w:color w:val="000000"/>
          <w:sz w:val="22"/>
          <w:szCs w:val="22"/>
        </w:rPr>
        <w:t xml:space="preserve"> to submit the required Notice of Withdrawal to SELF by December 31, 2025, and preserve the District’s ability to select the most advantageous excess coverage arrangement.</w:t>
      </w:r>
    </w:p>
    <w:p w14:paraId="76B904E3" w14:textId="77777777" w:rsidR="00C1368C" w:rsidRPr="00C1368C" w:rsidRDefault="00C1368C" w:rsidP="00C1368C">
      <w:pPr>
        <w:pStyle w:val="ListParagraph"/>
        <w:spacing w:after="240"/>
        <w:ind w:left="0" w:right="219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>YCCD Resolution No.25-26.05 – Trustee Absence from Board Meeting</w:t>
      </w:r>
    </w:p>
    <w:p w14:paraId="32FD627D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>The Board of Trustees adopted YCCD Resolution No. 25-26.05, in the matter of Trustee Hinton’s absence from the Board Special Meeting.</w:t>
      </w:r>
    </w:p>
    <w:p w14:paraId="3DB83026" w14:textId="77777777" w:rsidR="00C1368C" w:rsidRPr="00C1368C" w:rsidRDefault="00C1368C" w:rsidP="00C1368C">
      <w:pPr>
        <w:pStyle w:val="ListParagraph"/>
        <w:spacing w:after="240"/>
        <w:ind w:left="0" w:right="219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>YCCD Resolution No.25-26.06 – Trustee Absence from Board Meeting</w:t>
      </w:r>
    </w:p>
    <w:p w14:paraId="5E1BFA5E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color w:val="000000"/>
          <w:sz w:val="22"/>
          <w:szCs w:val="22"/>
        </w:rPr>
      </w:pPr>
      <w:r w:rsidRPr="00C1368C">
        <w:rPr>
          <w:rFonts w:ascii="Calibri" w:hAnsi="Calibri" w:cs="Calibri"/>
          <w:color w:val="000000"/>
          <w:sz w:val="22"/>
          <w:szCs w:val="22"/>
        </w:rPr>
        <w:t>The Board of Trustees adopted YCCD Resolution No. 25-26.06, in the matter of Trustee Hinton’s absence from the Board Regular Meeting.</w:t>
      </w:r>
    </w:p>
    <w:p w14:paraId="7260DCCF" w14:textId="77777777" w:rsidR="00C1368C" w:rsidRPr="00C1368C" w:rsidRDefault="00C1368C" w:rsidP="00C1368C">
      <w:pPr>
        <w:pStyle w:val="ListParagraph"/>
        <w:spacing w:after="240"/>
        <w:ind w:left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1368C">
        <w:rPr>
          <w:rFonts w:ascii="Calibri" w:hAnsi="Calibri" w:cs="Calibri"/>
          <w:b/>
          <w:bCs/>
          <w:color w:val="000000"/>
          <w:sz w:val="22"/>
          <w:szCs w:val="22"/>
        </w:rPr>
        <w:t>Next Meetings</w:t>
      </w:r>
    </w:p>
    <w:p w14:paraId="0903EA49" w14:textId="77777777" w:rsidR="00C1368C" w:rsidRDefault="00C1368C" w:rsidP="00C1368C">
      <w:pPr>
        <w:pStyle w:val="ListParagraph"/>
        <w:spacing w:after="240"/>
        <w:ind w:left="0" w:right="21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The next regular meeting of the Board of Trustees will be held on Wednesday, January 14</w:t>
      </w:r>
      <w:r>
        <w:rPr>
          <w:rFonts w:ascii="Calibri" w:hAnsi="Calibri" w:cs="Calibri"/>
          <w:sz w:val="22"/>
          <w:szCs w:val="22"/>
        </w:rPr>
        <w:t>, 2026</w:t>
      </w:r>
      <w:r>
        <w:rPr>
          <w:rFonts w:ascii="Calibri" w:hAnsi="Calibri" w:cs="Calibri"/>
          <w:color w:val="000000"/>
          <w:sz w:val="22"/>
          <w:szCs w:val="22"/>
        </w:rPr>
        <w:t>. Closed Session will begin at 3:00 p.m. and Open Session at 5:30 p.m.</w:t>
      </w:r>
      <w:r>
        <w:rPr>
          <w:rFonts w:ascii="Calibri" w:hAnsi="Calibri" w:cs="Calibri"/>
          <w:sz w:val="22"/>
          <w:szCs w:val="22"/>
        </w:rPr>
        <w:t xml:space="preserve"> in the Yosemite Community College District Board Room, 2201 Blue Gum Avenue, Modesto, California.</w:t>
      </w:r>
    </w:p>
    <w:p w14:paraId="1B32547A" w14:textId="74DF8D35" w:rsidR="00C1368C" w:rsidRDefault="00C1368C" w:rsidP="00030959">
      <w:pPr>
        <w:pStyle w:val="ListParagraph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</w:p>
    <w:p w14:paraId="3F390FA2" w14:textId="77777777" w:rsidR="00C1368C" w:rsidRPr="00030959" w:rsidRDefault="00C1368C" w:rsidP="00030959">
      <w:pPr>
        <w:pStyle w:val="ListParagraph"/>
        <w:spacing w:after="240"/>
        <w:ind w:left="0"/>
        <w:jc w:val="both"/>
        <w:rPr>
          <w:rFonts w:ascii="Calibri" w:hAnsi="Calibri" w:cs="Calibri"/>
          <w:sz w:val="20"/>
          <w:szCs w:val="20"/>
        </w:rPr>
      </w:pPr>
    </w:p>
    <w:p w14:paraId="762D96F3" w14:textId="77777777" w:rsidR="001A14CA" w:rsidRDefault="001A14CA" w:rsidP="001A14CA">
      <w:pPr>
        <w:framePr w:hSpace="180" w:wrap="around" w:vAnchor="text" w:hAnchor="text" w:y="1"/>
      </w:pPr>
    </w:p>
    <w:p w14:paraId="236089CA" w14:textId="38C5731E" w:rsidR="001755F1" w:rsidRDefault="00A74EC4" w:rsidP="00E27A06">
      <w:pPr>
        <w:jc w:val="center"/>
        <w:rPr>
          <w:rFonts w:cstheme="minorHAnsi"/>
        </w:rPr>
      </w:pPr>
      <w:r>
        <w:rPr>
          <w:b/>
          <w:bCs/>
          <w:i/>
          <w:iCs/>
          <w:color w:val="000000"/>
        </w:rPr>
        <w:t xml:space="preserve">All Board action is available on BoardDocs following the meeting at this link: </w:t>
      </w:r>
      <w:hyperlink r:id="rId12" w:history="1">
        <w:r>
          <w:rPr>
            <w:rStyle w:val="Hyperlink"/>
          </w:rPr>
          <w:t>https://go.boarddocs.com/ca/yosemite/Board.nsf/vpublic?open</w:t>
        </w:r>
      </w:hyperlink>
    </w:p>
    <w:sectPr w:rsidR="001755F1" w:rsidSect="00285D5B">
      <w:footerReference w:type="default" r:id="rId13"/>
      <w:pgSz w:w="12240" w:h="15840"/>
      <w:pgMar w:top="720" w:right="720" w:bottom="720" w:left="720" w:header="720" w:footer="720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0F51C" w14:textId="77777777" w:rsidR="002B1F9A" w:rsidRDefault="002B1F9A" w:rsidP="002B1F9A">
      <w:pPr>
        <w:spacing w:after="0" w:line="240" w:lineRule="auto"/>
      </w:pPr>
      <w:r>
        <w:separator/>
      </w:r>
    </w:p>
  </w:endnote>
  <w:endnote w:type="continuationSeparator" w:id="0">
    <w:p w14:paraId="78CBD050" w14:textId="77777777" w:rsidR="002B1F9A" w:rsidRDefault="002B1F9A" w:rsidP="002B1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1531686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59D8613" w14:textId="77777777" w:rsidR="002B1F9A" w:rsidRDefault="002B1F9A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72D54FB" w14:textId="77777777" w:rsidR="002B1F9A" w:rsidRDefault="002B1F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D0A70" w14:textId="77777777" w:rsidR="002B1F9A" w:rsidRDefault="002B1F9A" w:rsidP="002B1F9A">
      <w:pPr>
        <w:spacing w:after="0" w:line="240" w:lineRule="auto"/>
      </w:pPr>
      <w:r>
        <w:separator/>
      </w:r>
    </w:p>
  </w:footnote>
  <w:footnote w:type="continuationSeparator" w:id="0">
    <w:p w14:paraId="2ABEA29A" w14:textId="77777777" w:rsidR="002B1F9A" w:rsidRDefault="002B1F9A" w:rsidP="002B1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F480D"/>
    <w:multiLevelType w:val="multilevel"/>
    <w:tmpl w:val="E0F46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E14424"/>
    <w:multiLevelType w:val="hybridMultilevel"/>
    <w:tmpl w:val="BB369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C1DB9"/>
    <w:multiLevelType w:val="hybridMultilevel"/>
    <w:tmpl w:val="07523F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DE9"/>
    <w:rsid w:val="00030959"/>
    <w:rsid w:val="00072DE9"/>
    <w:rsid w:val="00145F4C"/>
    <w:rsid w:val="001712C7"/>
    <w:rsid w:val="001755F1"/>
    <w:rsid w:val="001A14CA"/>
    <w:rsid w:val="001B0414"/>
    <w:rsid w:val="00285D5B"/>
    <w:rsid w:val="002B1F9A"/>
    <w:rsid w:val="00341A33"/>
    <w:rsid w:val="004E37E1"/>
    <w:rsid w:val="00597E88"/>
    <w:rsid w:val="005E7042"/>
    <w:rsid w:val="006565C5"/>
    <w:rsid w:val="006B09E4"/>
    <w:rsid w:val="006C1DD8"/>
    <w:rsid w:val="006F1C5C"/>
    <w:rsid w:val="00722974"/>
    <w:rsid w:val="007C423B"/>
    <w:rsid w:val="00824C65"/>
    <w:rsid w:val="00892F8B"/>
    <w:rsid w:val="00974050"/>
    <w:rsid w:val="0099228E"/>
    <w:rsid w:val="00A42C22"/>
    <w:rsid w:val="00A457D5"/>
    <w:rsid w:val="00A74EC4"/>
    <w:rsid w:val="00B37914"/>
    <w:rsid w:val="00C1368C"/>
    <w:rsid w:val="00C64804"/>
    <w:rsid w:val="00C771B5"/>
    <w:rsid w:val="00CC0CF7"/>
    <w:rsid w:val="00DB1DB1"/>
    <w:rsid w:val="00E27A06"/>
    <w:rsid w:val="00E60E49"/>
    <w:rsid w:val="00E90953"/>
    <w:rsid w:val="00ED4466"/>
    <w:rsid w:val="00F234C0"/>
    <w:rsid w:val="00F45509"/>
    <w:rsid w:val="00F7090E"/>
    <w:rsid w:val="00FA08E4"/>
    <w:rsid w:val="00FE3F02"/>
    <w:rsid w:val="00FE4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68A6E3"/>
  <w15:chartTrackingRefBased/>
  <w15:docId w15:val="{099CF39B-F9AB-493F-A8B4-B32964C70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7090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7090E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2B1F9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1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F9A"/>
  </w:style>
  <w:style w:type="paragraph" w:styleId="Footer">
    <w:name w:val="footer"/>
    <w:basedOn w:val="Normal"/>
    <w:link w:val="FooterChar"/>
    <w:uiPriority w:val="99"/>
    <w:unhideWhenUsed/>
    <w:rsid w:val="002B1F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F9A"/>
  </w:style>
  <w:style w:type="paragraph" w:styleId="NormalWeb">
    <w:name w:val="Normal (Web)"/>
    <w:basedOn w:val="Normal"/>
    <w:uiPriority w:val="99"/>
    <w:semiHidden/>
    <w:unhideWhenUsed/>
    <w:rsid w:val="00E90953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nam02.safelinks.protection.outlook.com/?url=https%3A%2F%2Fgo.boarddocs.com%2Fca%2Fyosemite%2FBoard.nsf%2Fvpublic%3Fopen&amp;data=05%7C02%7Cgibbsk%40yosemite.edu%7C04ab26527f6a495a1c8e08dce989f34c%7C3d35afe626ac437eb4b375b50d459e45%7C0%7C0%7C638642026033239352%7CUnknown%7CTWFpbGZsb3d8eyJWIjoiMC4wLjAwMDAiLCJQIjoiV2luMzIiLCJBTiI6Ik1haWwiLCJXVCI6Mn0%3D%7C0%7C%7C%7C&amp;sdata=LemRImXBecA5B4HggjFShKy2x6iWsE3ViNf%2BdE6cGew%3D&amp;reserved=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070d48-d471-413d-b616-31acaa9fe37a" xsi:nil="true"/>
    <lcf76f155ced4ddcb4097134ff3c332f xmlns="6566e54b-fd39-48e0-820f-faf8f8cada54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745A4BC692384189A6ACADFAF852FA" ma:contentTypeVersion="18" ma:contentTypeDescription="Create a new document." ma:contentTypeScope="" ma:versionID="945d30449adee9c25f3e81a557ccc2d8">
  <xsd:schema xmlns:xsd="http://www.w3.org/2001/XMLSchema" xmlns:xs="http://www.w3.org/2001/XMLSchema" xmlns:p="http://schemas.microsoft.com/office/2006/metadata/properties" xmlns:ns2="6566e54b-fd39-48e0-820f-faf8f8cada54" xmlns:ns3="94070d48-d471-413d-b616-31acaa9fe37a" targetNamespace="http://schemas.microsoft.com/office/2006/metadata/properties" ma:root="true" ma:fieldsID="61f24bb3827ff9f2fd581cca36dd4946" ns2:_="" ns3:_="">
    <xsd:import namespace="6566e54b-fd39-48e0-820f-faf8f8cada54"/>
    <xsd:import namespace="94070d48-d471-413d-b616-31acaa9fe3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66e54b-fd39-48e0-820f-faf8f8cad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36e319e-207e-450f-93d3-fdbd0ac10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070d48-d471-413d-b616-31acaa9fe3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b0fc238-73f7-4a43-a5ad-431ed30f83d3}" ma:internalName="TaxCatchAll" ma:showField="CatchAllData" ma:web="94070d48-d471-413d-b616-31acaa9fe3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834B69-7C64-4962-91FA-CA1F401F0F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4C2700-7EA3-4009-81BC-85FAF6BEC1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9C3C4C-C3CC-44A1-896E-0495EF4BDA5E}">
  <ds:schemaRefs>
    <ds:schemaRef ds:uri="http://schemas.microsoft.com/office/2006/documentManagement/types"/>
    <ds:schemaRef ds:uri="6566e54b-fd39-48e0-820f-faf8f8cada54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94070d48-d471-413d-b616-31acaa9fe37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582B2F3-6824-4A5C-AA81-2E195D776D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66e54b-fd39-48e0-820f-faf8f8cada54"/>
    <ds:schemaRef ds:uri="94070d48-d471-413d-b616-31acaa9fe3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Kimberly Gibbs</dc:creator>
  <cp:keywords/>
  <dc:description/>
  <cp:lastModifiedBy>Kimberly Gibbs</cp:lastModifiedBy>
  <cp:revision>2</cp:revision>
  <cp:lastPrinted>2024-12-05T00:11:00Z</cp:lastPrinted>
  <dcterms:created xsi:type="dcterms:W3CDTF">2025-12-16T18:47:00Z</dcterms:created>
  <dcterms:modified xsi:type="dcterms:W3CDTF">2025-12-16T18:47:00Z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0x010100C1745A4BC692384189A6ACADFAF852FA</vt:lpwstr>
  </property>
  <property fmtid="{D5CDD505-2E9C-101B-9397-08002B2CF9AE}" pid="3" name="MediaServiceImageTags">
    <vt:lpwstr/>
  </property>
  <property fmtid="{D5CDD505-2E9C-101B-9397-08002B2CF9AE}" pid="4" name="GrammarlyDocumentId">
    <vt:lpwstr>fa0bf5d8df5f965763d1e9332c768f8f317b296a8a0913a2ceea825166146c41</vt:lpwstr>
  </property>
</Properties>
</file>