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C25CE5" w14:textId="77777777" w:rsidR="00285D5B" w:rsidRDefault="00285D5B" w:rsidP="00F7090E">
      <w:pPr>
        <w:pStyle w:val="ListParagraph"/>
        <w:spacing w:after="240"/>
        <w:ind w:left="0"/>
        <w:jc w:val="both"/>
        <w:rPr>
          <w:noProof/>
        </w:rPr>
      </w:pPr>
      <w:bookmarkStart w:id="0" w:name="_Hlk198739410"/>
      <w:bookmarkEnd w:id="0"/>
    </w:p>
    <w:p w14:paraId="71187B42" w14:textId="212DCA9B" w:rsidR="00F7090E" w:rsidRDefault="002B1F9A" w:rsidP="00FE3F02">
      <w:pPr>
        <w:pStyle w:val="ListParagraph"/>
        <w:spacing w:after="240"/>
        <w:ind w:left="0"/>
        <w:jc w:val="center"/>
        <w:rPr>
          <w:noProof/>
        </w:rPr>
      </w:pPr>
      <w:r>
        <w:rPr>
          <w:noProof/>
        </w:rPr>
        <w:drawing>
          <wp:inline distT="0" distB="0" distL="0" distR="0" wp14:anchorId="3F97F8A5" wp14:editId="5DDF788F">
            <wp:extent cx="5303520" cy="2311731"/>
            <wp:effectExtent l="95250" t="95250" r="87630" b="88900"/>
            <wp:docPr id="3" name="Picture 3" descr="YCCD Board of Trustees posing for a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YCCD Board of Trustees posing for a photo."/>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338" t="14210" r="16946" b="39558"/>
                    <a:stretch/>
                  </pic:blipFill>
                  <pic:spPr bwMode="auto">
                    <a:xfrm>
                      <a:off x="0" y="0"/>
                      <a:ext cx="5303520" cy="2311731"/>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47EF75DF" w14:textId="77777777" w:rsidR="002B1F9A" w:rsidRPr="002B1F9A" w:rsidRDefault="002B1F9A" w:rsidP="002B1F9A">
      <w:pPr>
        <w:pStyle w:val="NoSpacing"/>
        <w:jc w:val="center"/>
        <w:rPr>
          <w:b/>
          <w:sz w:val="48"/>
        </w:rPr>
      </w:pPr>
      <w:r w:rsidRPr="002B1F9A">
        <w:rPr>
          <w:b/>
          <w:sz w:val="48"/>
        </w:rPr>
        <w:t>Board Meeting Highlights</w:t>
      </w:r>
    </w:p>
    <w:p w14:paraId="4889CC5F" w14:textId="5EC5536F" w:rsidR="002B1F9A" w:rsidRDefault="00AB09E4" w:rsidP="002B1F9A">
      <w:pPr>
        <w:pStyle w:val="NoSpacing"/>
        <w:jc w:val="center"/>
        <w:rPr>
          <w:b/>
          <w:sz w:val="36"/>
        </w:rPr>
      </w:pPr>
      <w:r>
        <w:rPr>
          <w:b/>
          <w:sz w:val="36"/>
        </w:rPr>
        <w:t>February 12</w:t>
      </w:r>
      <w:r w:rsidR="009D11FE">
        <w:rPr>
          <w:b/>
          <w:sz w:val="36"/>
        </w:rPr>
        <w:t>, 2026</w:t>
      </w:r>
    </w:p>
    <w:p w14:paraId="6972229D" w14:textId="77777777" w:rsidR="002B1F9A" w:rsidRPr="002B1F9A" w:rsidRDefault="002B1F9A" w:rsidP="002B1F9A">
      <w:pPr>
        <w:pStyle w:val="NoSpacing"/>
        <w:jc w:val="center"/>
        <w:rPr>
          <w:b/>
          <w:sz w:val="36"/>
        </w:rPr>
      </w:pPr>
      <w:r w:rsidRPr="002B1F9A">
        <w:rPr>
          <w:b/>
          <w:sz w:val="36"/>
        </w:rPr>
        <w:t>Regular Board Meeting</w:t>
      </w:r>
    </w:p>
    <w:p w14:paraId="1FA79941" w14:textId="77777777" w:rsidR="00FE3F02" w:rsidRDefault="00FE3F02" w:rsidP="00E27A06">
      <w:pPr>
        <w:pStyle w:val="ListParagraph"/>
        <w:spacing w:after="240"/>
        <w:ind w:left="0"/>
        <w:jc w:val="both"/>
        <w:rPr>
          <w:rFonts w:ascii="Calibri" w:hAnsi="Calibri" w:cs="Calibri"/>
          <w:b/>
          <w:bCs/>
          <w:color w:val="000000"/>
          <w:sz w:val="22"/>
          <w:szCs w:val="22"/>
        </w:rPr>
      </w:pPr>
    </w:p>
    <w:p w14:paraId="4A94A501" w14:textId="77777777" w:rsidR="009D11FE" w:rsidRPr="009D11FE" w:rsidRDefault="009D11FE" w:rsidP="009D11FE">
      <w:pPr>
        <w:pStyle w:val="ListParagraph"/>
        <w:spacing w:after="240"/>
        <w:ind w:left="0"/>
        <w:jc w:val="both"/>
        <w:rPr>
          <w:rFonts w:ascii="Calibri" w:hAnsi="Calibri" w:cs="Calibri"/>
          <w:b/>
          <w:bCs/>
          <w:color w:val="000000"/>
          <w:sz w:val="22"/>
          <w:szCs w:val="22"/>
        </w:rPr>
      </w:pPr>
      <w:r w:rsidRPr="009D11FE">
        <w:rPr>
          <w:rFonts w:ascii="Calibri" w:hAnsi="Calibri" w:cs="Calibri"/>
          <w:b/>
          <w:bCs/>
          <w:color w:val="000000"/>
          <w:sz w:val="22"/>
          <w:szCs w:val="22"/>
        </w:rPr>
        <w:t>Report Out from Closed Session</w:t>
      </w:r>
    </w:p>
    <w:p w14:paraId="438AEF2E" w14:textId="77777777" w:rsidR="009D11FE" w:rsidRPr="009D11FE" w:rsidRDefault="009D11FE" w:rsidP="009D11FE">
      <w:pPr>
        <w:pStyle w:val="ListParagraph"/>
        <w:spacing w:after="240"/>
        <w:ind w:left="0"/>
        <w:jc w:val="both"/>
        <w:rPr>
          <w:rFonts w:ascii="Calibri" w:hAnsi="Calibri" w:cs="Calibri"/>
          <w:color w:val="000000"/>
          <w:sz w:val="22"/>
          <w:szCs w:val="22"/>
        </w:rPr>
      </w:pPr>
      <w:r w:rsidRPr="009D11FE">
        <w:rPr>
          <w:rFonts w:ascii="Calibri" w:hAnsi="Calibri" w:cs="Calibri"/>
          <w:color w:val="000000"/>
          <w:sz w:val="22"/>
          <w:szCs w:val="22"/>
        </w:rPr>
        <w:t>There was no report out from Closed Session.</w:t>
      </w:r>
    </w:p>
    <w:p w14:paraId="357D23B9" w14:textId="77777777" w:rsidR="00AB09E4" w:rsidRPr="00AB09E4" w:rsidRDefault="00AB09E4" w:rsidP="00AB09E4">
      <w:pPr>
        <w:pStyle w:val="ListParagraph"/>
        <w:spacing w:after="240"/>
        <w:ind w:left="0"/>
        <w:jc w:val="both"/>
        <w:rPr>
          <w:rFonts w:ascii="Calibri" w:hAnsi="Calibri" w:cs="Calibri"/>
          <w:b/>
          <w:bCs/>
          <w:color w:val="000000"/>
          <w:sz w:val="22"/>
          <w:szCs w:val="22"/>
        </w:rPr>
      </w:pPr>
      <w:r w:rsidRPr="00AB09E4">
        <w:rPr>
          <w:rFonts w:ascii="Calibri" w:hAnsi="Calibri" w:cs="Calibri"/>
          <w:b/>
          <w:bCs/>
          <w:color w:val="000000"/>
          <w:sz w:val="22"/>
          <w:szCs w:val="22"/>
        </w:rPr>
        <w:t>Board Committee Report: Board Finance Committee Report</w:t>
      </w:r>
    </w:p>
    <w:p w14:paraId="1CD0530A" w14:textId="77777777" w:rsidR="00AB09E4" w:rsidRPr="00AB09E4" w:rsidRDefault="00AB09E4" w:rsidP="00AB09E4">
      <w:pPr>
        <w:pStyle w:val="ListParagraph"/>
        <w:spacing w:after="240"/>
        <w:ind w:left="0"/>
        <w:jc w:val="both"/>
        <w:rPr>
          <w:rFonts w:ascii="Calibri" w:hAnsi="Calibri" w:cs="Calibri"/>
          <w:color w:val="000000"/>
          <w:sz w:val="22"/>
          <w:szCs w:val="22"/>
        </w:rPr>
      </w:pPr>
      <w:r w:rsidRPr="00AB09E4">
        <w:rPr>
          <w:rFonts w:ascii="Calibri" w:hAnsi="Calibri" w:cs="Calibri"/>
          <w:color w:val="000000"/>
          <w:sz w:val="22"/>
          <w:szCs w:val="22"/>
        </w:rPr>
        <w:t>Trustee Darin Gharat provided the Board of Trustees with an update from the Board Finance Committee.</w:t>
      </w:r>
    </w:p>
    <w:p w14:paraId="7F0E7082" w14:textId="77777777" w:rsidR="00AB09E4" w:rsidRPr="00AB09E4" w:rsidRDefault="00AB09E4" w:rsidP="00AB09E4">
      <w:pPr>
        <w:pStyle w:val="ListParagraph"/>
        <w:spacing w:after="240"/>
        <w:ind w:left="0"/>
        <w:jc w:val="both"/>
        <w:rPr>
          <w:rFonts w:ascii="Calibri" w:hAnsi="Calibri" w:cs="Calibri"/>
          <w:b/>
          <w:bCs/>
          <w:color w:val="000000"/>
          <w:sz w:val="22"/>
          <w:szCs w:val="22"/>
        </w:rPr>
      </w:pPr>
      <w:r w:rsidRPr="00AB09E4">
        <w:rPr>
          <w:rFonts w:ascii="Calibri" w:hAnsi="Calibri" w:cs="Calibri"/>
          <w:b/>
          <w:bCs/>
          <w:color w:val="000000"/>
          <w:sz w:val="22"/>
          <w:szCs w:val="22"/>
        </w:rPr>
        <w:t>Board Committee Report: Modesto Junior College Foundation Report</w:t>
      </w:r>
    </w:p>
    <w:p w14:paraId="67FF2F2C" w14:textId="77777777" w:rsidR="00AB09E4" w:rsidRPr="00AB09E4" w:rsidRDefault="00AB09E4" w:rsidP="00AB09E4">
      <w:pPr>
        <w:pStyle w:val="ListParagraph"/>
        <w:spacing w:after="240"/>
        <w:ind w:left="0"/>
        <w:jc w:val="both"/>
        <w:rPr>
          <w:rFonts w:ascii="Calibri" w:hAnsi="Calibri" w:cs="Calibri"/>
          <w:color w:val="000000"/>
          <w:sz w:val="22"/>
          <w:szCs w:val="22"/>
        </w:rPr>
      </w:pPr>
      <w:r w:rsidRPr="00AB09E4">
        <w:rPr>
          <w:rFonts w:ascii="Calibri" w:hAnsi="Calibri" w:cs="Calibri"/>
          <w:color w:val="000000"/>
          <w:sz w:val="22"/>
          <w:szCs w:val="22"/>
        </w:rPr>
        <w:t>Trustee Leslie Beggs provided the Board of Trustees with an update from the Modesto Junior College Foundation.</w:t>
      </w:r>
    </w:p>
    <w:p w14:paraId="43C1A63E" w14:textId="77777777" w:rsidR="00AB09E4" w:rsidRPr="00AB09E4" w:rsidRDefault="00AB09E4" w:rsidP="00AB09E4">
      <w:pPr>
        <w:pStyle w:val="ListParagraph"/>
        <w:spacing w:after="240"/>
        <w:ind w:left="0"/>
        <w:jc w:val="both"/>
        <w:rPr>
          <w:rFonts w:ascii="Calibri" w:hAnsi="Calibri" w:cs="Calibri"/>
          <w:b/>
          <w:bCs/>
          <w:color w:val="000000"/>
          <w:sz w:val="22"/>
          <w:szCs w:val="22"/>
        </w:rPr>
      </w:pPr>
      <w:r w:rsidRPr="00AB09E4">
        <w:rPr>
          <w:rFonts w:ascii="Calibri" w:hAnsi="Calibri" w:cs="Calibri"/>
          <w:b/>
          <w:bCs/>
          <w:color w:val="000000"/>
          <w:sz w:val="22"/>
          <w:szCs w:val="22"/>
        </w:rPr>
        <w:t>Board Committee Report: Columbia College Foundation Report</w:t>
      </w:r>
    </w:p>
    <w:p w14:paraId="77136AA4" w14:textId="77777777" w:rsidR="00AB09E4" w:rsidRPr="00AB09E4" w:rsidRDefault="00AB09E4" w:rsidP="00AB09E4">
      <w:pPr>
        <w:pStyle w:val="ListParagraph"/>
        <w:spacing w:after="240"/>
        <w:ind w:left="0"/>
        <w:jc w:val="both"/>
        <w:rPr>
          <w:rFonts w:ascii="Calibri" w:hAnsi="Calibri" w:cs="Calibri"/>
          <w:color w:val="000000"/>
          <w:sz w:val="22"/>
          <w:szCs w:val="22"/>
        </w:rPr>
      </w:pPr>
      <w:r w:rsidRPr="00AB09E4">
        <w:rPr>
          <w:rFonts w:ascii="Calibri" w:hAnsi="Calibri" w:cs="Calibri"/>
          <w:color w:val="000000"/>
          <w:sz w:val="22"/>
          <w:szCs w:val="22"/>
        </w:rPr>
        <w:t>Trustee Don Davis provided the Board of Trustees with an update from the Columbia College Foundation.</w:t>
      </w:r>
    </w:p>
    <w:p w14:paraId="3EEF18C7" w14:textId="77777777" w:rsidR="00AB09E4" w:rsidRPr="00AB09E4" w:rsidRDefault="00AB09E4" w:rsidP="00AB09E4">
      <w:pPr>
        <w:pStyle w:val="ListParagraph"/>
        <w:spacing w:after="240"/>
        <w:ind w:left="0"/>
        <w:jc w:val="both"/>
        <w:rPr>
          <w:rFonts w:ascii="Calibri" w:hAnsi="Calibri" w:cs="Calibri"/>
          <w:b/>
          <w:bCs/>
          <w:color w:val="000000"/>
          <w:sz w:val="22"/>
          <w:szCs w:val="22"/>
        </w:rPr>
      </w:pPr>
      <w:r w:rsidRPr="00AB09E4">
        <w:rPr>
          <w:rFonts w:ascii="Calibri" w:hAnsi="Calibri" w:cs="Calibri"/>
          <w:b/>
          <w:bCs/>
          <w:color w:val="000000"/>
          <w:sz w:val="22"/>
          <w:szCs w:val="22"/>
        </w:rPr>
        <w:t>Board Committee Report: Valley Insurance Program/Joint Powers Agency Board Report</w:t>
      </w:r>
    </w:p>
    <w:p w14:paraId="7596663A" w14:textId="77777777" w:rsidR="00AB09E4" w:rsidRPr="00AB09E4" w:rsidRDefault="00AB09E4" w:rsidP="00AB09E4">
      <w:pPr>
        <w:pStyle w:val="ListParagraph"/>
        <w:spacing w:after="240"/>
        <w:ind w:left="0"/>
        <w:jc w:val="both"/>
        <w:rPr>
          <w:rFonts w:ascii="Calibri" w:hAnsi="Calibri" w:cs="Calibri"/>
          <w:color w:val="000000"/>
          <w:sz w:val="22"/>
          <w:szCs w:val="22"/>
        </w:rPr>
      </w:pPr>
      <w:r w:rsidRPr="00AB09E4">
        <w:rPr>
          <w:rFonts w:ascii="Calibri" w:hAnsi="Calibri" w:cs="Calibri"/>
          <w:color w:val="000000"/>
          <w:sz w:val="22"/>
          <w:szCs w:val="22"/>
        </w:rPr>
        <w:t>Trustee Darin Gharat provided the Board of Trustees with an update from the Valley Insurance Program/Joint Powers Agency Board.</w:t>
      </w:r>
    </w:p>
    <w:p w14:paraId="25DCBA67" w14:textId="77777777" w:rsidR="00AB09E4" w:rsidRPr="00AB09E4" w:rsidRDefault="00AB09E4" w:rsidP="00AB09E4">
      <w:pPr>
        <w:pStyle w:val="ListParagraph"/>
        <w:spacing w:after="240"/>
        <w:ind w:left="0"/>
        <w:jc w:val="both"/>
        <w:rPr>
          <w:rFonts w:ascii="Calibri" w:hAnsi="Calibri" w:cs="Calibri"/>
          <w:b/>
          <w:bCs/>
          <w:color w:val="000000"/>
          <w:sz w:val="22"/>
          <w:szCs w:val="22"/>
        </w:rPr>
      </w:pPr>
      <w:r w:rsidRPr="00AB09E4">
        <w:rPr>
          <w:rFonts w:ascii="Calibri" w:hAnsi="Calibri" w:cs="Calibri"/>
          <w:b/>
          <w:bCs/>
          <w:color w:val="000000"/>
          <w:sz w:val="22"/>
          <w:szCs w:val="22"/>
        </w:rPr>
        <w:t>Presentation: Modesto Junior College Athletics Student Success Program</w:t>
      </w:r>
    </w:p>
    <w:p w14:paraId="1FE7DAA9" w14:textId="77777777" w:rsidR="00AB09E4" w:rsidRPr="00AB09E4" w:rsidRDefault="00AB09E4" w:rsidP="00AB09E4">
      <w:pPr>
        <w:pStyle w:val="ListParagraph"/>
        <w:spacing w:after="240"/>
        <w:ind w:left="0"/>
        <w:jc w:val="both"/>
        <w:rPr>
          <w:rFonts w:ascii="Calibri" w:hAnsi="Calibri" w:cs="Calibri"/>
          <w:color w:val="000000"/>
          <w:sz w:val="22"/>
          <w:szCs w:val="22"/>
        </w:rPr>
      </w:pPr>
      <w:r w:rsidRPr="00AB09E4">
        <w:rPr>
          <w:rFonts w:ascii="Calibri" w:hAnsi="Calibri" w:cs="Calibri"/>
          <w:sz w:val="22"/>
          <w:szCs w:val="22"/>
        </w:rPr>
        <w:t xml:space="preserve">David Voortman, MJC Dean of the School of Kinesiology, Public Health &amp; Athletics, introduced the MJC State Champion Women’s Track and Field Team and the newest sport to be added to the college, the MJC Women’s Wrestling Team.  </w:t>
      </w:r>
    </w:p>
    <w:p w14:paraId="61FFF1E6" w14:textId="77777777" w:rsidR="009D11FE" w:rsidRDefault="009D11FE" w:rsidP="009D11FE">
      <w:pPr>
        <w:pStyle w:val="ListParagraph"/>
        <w:spacing w:after="240"/>
        <w:ind w:left="0"/>
        <w:jc w:val="both"/>
        <w:rPr>
          <w:rFonts w:ascii="Calibri" w:hAnsi="Calibri" w:cs="Calibri"/>
          <w:b/>
          <w:bCs/>
          <w:color w:val="000000"/>
          <w:sz w:val="22"/>
          <w:szCs w:val="22"/>
        </w:rPr>
      </w:pPr>
    </w:p>
    <w:p w14:paraId="33FD2278" w14:textId="4126A734" w:rsidR="009D11FE" w:rsidRDefault="009D11FE" w:rsidP="009D11FE">
      <w:pPr>
        <w:pStyle w:val="ListParagraph"/>
        <w:spacing w:after="240"/>
        <w:ind w:left="0"/>
        <w:jc w:val="both"/>
        <w:rPr>
          <w:rFonts w:ascii="Calibri" w:hAnsi="Calibri" w:cs="Calibri"/>
          <w:b/>
          <w:bCs/>
          <w:color w:val="000000"/>
          <w:sz w:val="22"/>
          <w:szCs w:val="22"/>
        </w:rPr>
      </w:pPr>
    </w:p>
    <w:p w14:paraId="6BDC876C" w14:textId="77777777" w:rsidR="00AB09E4" w:rsidRPr="00AB09E4" w:rsidRDefault="00AB09E4" w:rsidP="00AB09E4">
      <w:pPr>
        <w:pStyle w:val="ListParagraph"/>
        <w:spacing w:after="240"/>
        <w:ind w:left="0" w:right="219"/>
        <w:jc w:val="both"/>
        <w:rPr>
          <w:rFonts w:ascii="Calibri" w:hAnsi="Calibri" w:cs="Calibri"/>
          <w:b/>
          <w:bCs/>
          <w:color w:val="000000"/>
          <w:sz w:val="22"/>
          <w:szCs w:val="22"/>
        </w:rPr>
      </w:pPr>
      <w:r w:rsidRPr="00AB09E4">
        <w:rPr>
          <w:rFonts w:ascii="Calibri" w:hAnsi="Calibri" w:cs="Calibri"/>
          <w:b/>
          <w:bCs/>
          <w:sz w:val="22"/>
          <w:szCs w:val="22"/>
        </w:rPr>
        <w:t>Interim Chancellor Update</w:t>
      </w:r>
    </w:p>
    <w:p w14:paraId="06443DAA" w14:textId="77777777" w:rsidR="00AB09E4" w:rsidRPr="00AB09E4" w:rsidRDefault="00AB09E4" w:rsidP="00AB09E4">
      <w:pPr>
        <w:pStyle w:val="ListParagraph"/>
        <w:spacing w:after="240"/>
        <w:ind w:left="0"/>
        <w:jc w:val="both"/>
        <w:rPr>
          <w:rFonts w:ascii="Calibri" w:hAnsi="Calibri" w:cs="Calibri"/>
          <w:color w:val="000000"/>
          <w:sz w:val="22"/>
          <w:szCs w:val="22"/>
        </w:rPr>
      </w:pPr>
      <w:r w:rsidRPr="00AB09E4">
        <w:rPr>
          <w:rFonts w:ascii="Calibri" w:hAnsi="Calibri" w:cs="Calibri"/>
          <w:color w:val="000000"/>
          <w:sz w:val="22"/>
          <w:szCs w:val="22"/>
        </w:rPr>
        <w:t>Interim Chancellor Tran reported that the Hearts United Gala was a highly successful District event.  She expressed her sincere appreciation to the event sponsors, both internal and external, the planning committee led by Dr. Emily Lawrence, and everyone who attended and supported the evening.</w:t>
      </w:r>
    </w:p>
    <w:p w14:paraId="02FE46F4" w14:textId="77777777" w:rsidR="00AB09E4" w:rsidRPr="00AB09E4" w:rsidRDefault="00AB09E4" w:rsidP="00AB09E4">
      <w:pPr>
        <w:pStyle w:val="ListParagraph"/>
        <w:spacing w:after="240"/>
        <w:ind w:left="0"/>
        <w:jc w:val="both"/>
        <w:rPr>
          <w:rFonts w:ascii="Calibri" w:hAnsi="Calibri" w:cs="Calibri"/>
          <w:color w:val="000000"/>
          <w:sz w:val="22"/>
          <w:szCs w:val="22"/>
        </w:rPr>
      </w:pPr>
      <w:r w:rsidRPr="00AB09E4">
        <w:rPr>
          <w:rFonts w:ascii="Calibri" w:hAnsi="Calibri" w:cs="Calibri"/>
          <w:color w:val="000000"/>
          <w:sz w:val="22"/>
          <w:szCs w:val="22"/>
        </w:rPr>
        <w:t>Dr. Tran also announced that she will be traveling to Washington, DC with the trustees for an advocacy tour focused on securing support for growth funding for districts like ours that have experienced significant increases in FTES. She shared that she has received feedback regarding the YCCD Strategic Plan process, asked for everyone’s patience as the work continues, and expressed confidence that the plan will come together in the end. She reiterated that the Board of Trustees defines the “what,” while the colleges are responsible for determining the “how.”</w:t>
      </w:r>
    </w:p>
    <w:p w14:paraId="6FF4A7D9" w14:textId="77777777" w:rsidR="00AB09E4" w:rsidRPr="00AB09E4" w:rsidRDefault="00AB09E4" w:rsidP="00AB09E4">
      <w:pPr>
        <w:pStyle w:val="ListParagraph"/>
        <w:spacing w:after="240"/>
        <w:ind w:left="0"/>
        <w:jc w:val="both"/>
        <w:rPr>
          <w:rFonts w:ascii="Calibri" w:hAnsi="Calibri" w:cs="Calibri"/>
          <w:color w:val="000000"/>
          <w:sz w:val="22"/>
          <w:szCs w:val="22"/>
        </w:rPr>
      </w:pPr>
      <w:r w:rsidRPr="00AB09E4">
        <w:rPr>
          <w:rFonts w:ascii="Calibri" w:hAnsi="Calibri" w:cs="Calibri"/>
          <w:color w:val="000000"/>
          <w:sz w:val="22"/>
          <w:szCs w:val="22"/>
        </w:rPr>
        <w:t xml:space="preserve">Finally, Dr. Tran reported that the </w:t>
      </w:r>
      <w:proofErr w:type="gramStart"/>
      <w:r w:rsidRPr="00AB09E4">
        <w:rPr>
          <w:rFonts w:ascii="Calibri" w:hAnsi="Calibri" w:cs="Calibri"/>
          <w:color w:val="000000"/>
          <w:sz w:val="22"/>
          <w:szCs w:val="22"/>
        </w:rPr>
        <w:t>District</w:t>
      </w:r>
      <w:proofErr w:type="gramEnd"/>
      <w:r w:rsidRPr="00AB09E4">
        <w:rPr>
          <w:rFonts w:ascii="Calibri" w:hAnsi="Calibri" w:cs="Calibri"/>
          <w:color w:val="000000"/>
          <w:sz w:val="22"/>
          <w:szCs w:val="22"/>
        </w:rPr>
        <w:t xml:space="preserve"> will help sponsor a Lunar New Year celebration at Modesto Junior College on February 19. She noted that the Lunar New Year begins on February 17 and that this year marks the Year of the Horse. After wishing everyone a Happy New Year, Dr. Tran invited Dr. Redwing to provide the Board of Trustees with an update from Columbia College. </w:t>
      </w:r>
    </w:p>
    <w:p w14:paraId="17D82C4B" w14:textId="77777777" w:rsidR="00AB09E4" w:rsidRPr="00AB09E4" w:rsidRDefault="00AB09E4" w:rsidP="00AB09E4">
      <w:pPr>
        <w:pStyle w:val="ListParagraph"/>
        <w:spacing w:after="240"/>
        <w:ind w:left="0" w:right="219"/>
        <w:jc w:val="both"/>
        <w:rPr>
          <w:rFonts w:ascii="Calibri" w:hAnsi="Calibri" w:cs="Calibri"/>
          <w:b/>
          <w:bCs/>
          <w:color w:val="000000"/>
          <w:sz w:val="22"/>
          <w:szCs w:val="22"/>
        </w:rPr>
      </w:pPr>
      <w:r w:rsidRPr="00AB09E4">
        <w:rPr>
          <w:rFonts w:ascii="Calibri" w:hAnsi="Calibri" w:cs="Calibri"/>
          <w:b/>
          <w:bCs/>
          <w:sz w:val="22"/>
          <w:szCs w:val="22"/>
        </w:rPr>
        <w:t>Nonresident Tuition Fee</w:t>
      </w:r>
    </w:p>
    <w:p w14:paraId="5B27F869" w14:textId="77777777" w:rsidR="00AB09E4" w:rsidRPr="00AB09E4" w:rsidRDefault="00AB09E4" w:rsidP="00AB09E4">
      <w:pPr>
        <w:pStyle w:val="ListParagraph"/>
        <w:spacing w:after="240"/>
        <w:ind w:left="0"/>
        <w:jc w:val="both"/>
        <w:rPr>
          <w:rFonts w:ascii="Calibri" w:hAnsi="Calibri" w:cs="Calibri"/>
          <w:color w:val="000000"/>
          <w:sz w:val="22"/>
          <w:szCs w:val="22"/>
        </w:rPr>
      </w:pPr>
      <w:r w:rsidRPr="00AB09E4">
        <w:rPr>
          <w:rFonts w:ascii="Calibri" w:hAnsi="Calibri" w:cs="Calibri"/>
          <w:color w:val="000000"/>
          <w:sz w:val="22"/>
          <w:szCs w:val="22"/>
        </w:rPr>
        <w:t xml:space="preserve">The Board of Trustees </w:t>
      </w:r>
      <w:r w:rsidRPr="00AB09E4">
        <w:rPr>
          <w:rFonts w:ascii="Calibri" w:hAnsi="Calibri" w:cs="Calibri"/>
          <w:sz w:val="22"/>
          <w:szCs w:val="22"/>
        </w:rPr>
        <w:t>adopted the 2026-2027 nonresident student tuition fee based on the statewide computed rate of $338 per unit</w:t>
      </w:r>
      <w:r w:rsidRPr="00AB09E4">
        <w:rPr>
          <w:rFonts w:ascii="Calibri" w:hAnsi="Calibri" w:cs="Calibri"/>
          <w:color w:val="000000"/>
          <w:sz w:val="22"/>
          <w:szCs w:val="22"/>
        </w:rPr>
        <w:t>.</w:t>
      </w:r>
    </w:p>
    <w:p w14:paraId="2771B2B5" w14:textId="77777777" w:rsidR="00AB09E4" w:rsidRPr="00AB09E4" w:rsidRDefault="00AB09E4" w:rsidP="00AB09E4">
      <w:pPr>
        <w:pStyle w:val="ListParagraph"/>
        <w:spacing w:after="240"/>
        <w:ind w:left="0"/>
        <w:jc w:val="both"/>
        <w:rPr>
          <w:rFonts w:ascii="Calibri" w:hAnsi="Calibri" w:cs="Calibri"/>
          <w:b/>
          <w:bCs/>
          <w:color w:val="000000"/>
          <w:sz w:val="22"/>
          <w:szCs w:val="22"/>
        </w:rPr>
      </w:pPr>
      <w:r w:rsidRPr="00AB09E4">
        <w:rPr>
          <w:rFonts w:ascii="Calibri" w:hAnsi="Calibri" w:cs="Calibri"/>
          <w:b/>
          <w:bCs/>
          <w:color w:val="000000"/>
          <w:sz w:val="22"/>
          <w:szCs w:val="22"/>
        </w:rPr>
        <w:t>Columbia College Sabbatical Leave Requests</w:t>
      </w:r>
    </w:p>
    <w:p w14:paraId="4FE18612" w14:textId="77777777" w:rsidR="00AB09E4" w:rsidRPr="00AB09E4" w:rsidRDefault="00AB09E4" w:rsidP="00AB09E4">
      <w:pPr>
        <w:pStyle w:val="ListParagraph"/>
        <w:spacing w:after="240"/>
        <w:ind w:left="0"/>
        <w:jc w:val="both"/>
        <w:rPr>
          <w:rFonts w:ascii="Calibri" w:hAnsi="Calibri" w:cs="Calibri"/>
          <w:color w:val="000000"/>
          <w:sz w:val="22"/>
          <w:szCs w:val="22"/>
        </w:rPr>
      </w:pPr>
      <w:r w:rsidRPr="00AB09E4">
        <w:rPr>
          <w:rFonts w:ascii="Calibri" w:hAnsi="Calibri" w:cs="Calibri"/>
          <w:color w:val="000000"/>
          <w:sz w:val="22"/>
          <w:szCs w:val="22"/>
        </w:rPr>
        <w:t>The Board of Trustees accepted the 2026-2027 Sabbatical Leave Requests from the following Columbia College faculty members:</w:t>
      </w:r>
    </w:p>
    <w:p w14:paraId="19E142D9" w14:textId="77777777" w:rsidR="00AB09E4" w:rsidRPr="00AB09E4" w:rsidRDefault="00AB09E4" w:rsidP="00AB09E4">
      <w:pPr>
        <w:pStyle w:val="NoSpacing"/>
        <w:ind w:left="720" w:hanging="360"/>
        <w:rPr>
          <w:rFonts w:ascii="Calibri" w:hAnsi="Calibri" w:cs="Calibri"/>
          <w:color w:val="000000"/>
        </w:rPr>
      </w:pPr>
      <w:r w:rsidRPr="00AB09E4">
        <w:rPr>
          <w:color w:val="000000"/>
        </w:rPr>
        <w:t>o   Tamara Oxford – Spring 2027</w:t>
      </w:r>
      <w:r w:rsidRPr="00AB09E4">
        <w:t> </w:t>
      </w:r>
    </w:p>
    <w:p w14:paraId="71CE3E4B" w14:textId="77777777" w:rsidR="00AB09E4" w:rsidRPr="00AB09E4" w:rsidRDefault="00AB09E4" w:rsidP="00AB09E4">
      <w:pPr>
        <w:pStyle w:val="ListParagraph"/>
        <w:spacing w:after="240"/>
        <w:ind w:left="0"/>
        <w:jc w:val="both"/>
        <w:rPr>
          <w:rFonts w:ascii="Calibri" w:hAnsi="Calibri" w:cs="Calibri"/>
          <w:color w:val="000000"/>
          <w:sz w:val="22"/>
          <w:szCs w:val="22"/>
        </w:rPr>
      </w:pPr>
      <w:r w:rsidRPr="00AB09E4">
        <w:rPr>
          <w:rFonts w:ascii="Calibri" w:hAnsi="Calibri" w:cs="Calibri"/>
          <w:color w:val="000000"/>
          <w:sz w:val="22"/>
          <w:szCs w:val="22"/>
        </w:rPr>
        <w:t>       o   Vanessa Muro-Marai – Spring 2027</w:t>
      </w:r>
    </w:p>
    <w:p w14:paraId="1038BDAF" w14:textId="77777777" w:rsidR="00AB09E4" w:rsidRPr="00AB09E4" w:rsidRDefault="00AB09E4" w:rsidP="00AB09E4">
      <w:pPr>
        <w:pStyle w:val="ListParagraph"/>
        <w:spacing w:after="240"/>
        <w:ind w:left="0"/>
        <w:jc w:val="both"/>
        <w:rPr>
          <w:rFonts w:ascii="Calibri" w:hAnsi="Calibri" w:cs="Calibri"/>
          <w:b/>
          <w:bCs/>
          <w:sz w:val="22"/>
          <w:szCs w:val="22"/>
        </w:rPr>
      </w:pPr>
      <w:r w:rsidRPr="00AB09E4">
        <w:rPr>
          <w:rFonts w:ascii="Calibri" w:hAnsi="Calibri" w:cs="Calibri"/>
          <w:b/>
          <w:bCs/>
          <w:sz w:val="22"/>
          <w:szCs w:val="22"/>
        </w:rPr>
        <w:t>Columbia College Proposed Curriculum Changes</w:t>
      </w:r>
    </w:p>
    <w:p w14:paraId="6BD18E8E" w14:textId="77777777" w:rsidR="00AB09E4" w:rsidRPr="00AB09E4" w:rsidRDefault="00AB09E4" w:rsidP="00AB09E4">
      <w:pPr>
        <w:pStyle w:val="ListParagraph"/>
        <w:spacing w:after="240"/>
        <w:ind w:left="0"/>
        <w:jc w:val="both"/>
        <w:rPr>
          <w:rFonts w:ascii="Calibri" w:hAnsi="Calibri" w:cs="Calibri"/>
          <w:color w:val="000000"/>
          <w:sz w:val="22"/>
          <w:szCs w:val="22"/>
        </w:rPr>
      </w:pPr>
      <w:r w:rsidRPr="00AB09E4">
        <w:rPr>
          <w:rFonts w:ascii="Calibri" w:hAnsi="Calibri" w:cs="Calibri"/>
          <w:sz w:val="22"/>
          <w:szCs w:val="22"/>
        </w:rPr>
        <w:t xml:space="preserve">The Board of Trustees approved the curriculum additions, deletions, and modifications as indicated on the </w:t>
      </w:r>
      <w:r w:rsidRPr="00AB09E4">
        <w:rPr>
          <w:rFonts w:ascii="Calibri" w:hAnsi="Calibri" w:cs="Calibri"/>
          <w:color w:val="000000"/>
          <w:sz w:val="22"/>
          <w:szCs w:val="22"/>
        </w:rPr>
        <w:t xml:space="preserve">Proposed Curriculum Changes Reports for the period of </w:t>
      </w:r>
      <w:r w:rsidRPr="00AB09E4">
        <w:rPr>
          <w:rFonts w:ascii="Calibri" w:hAnsi="Calibri" w:cs="Calibri"/>
          <w:sz w:val="22"/>
          <w:szCs w:val="22"/>
        </w:rPr>
        <w:t>November 25, 2025,</w:t>
      </w:r>
      <w:r w:rsidRPr="00AB09E4">
        <w:rPr>
          <w:rFonts w:ascii="Calibri" w:hAnsi="Calibri" w:cs="Calibri"/>
          <w:color w:val="000000"/>
          <w:sz w:val="22"/>
          <w:szCs w:val="22"/>
        </w:rPr>
        <w:t xml:space="preserve"> to </w:t>
      </w:r>
      <w:r w:rsidRPr="00AB09E4">
        <w:rPr>
          <w:rFonts w:ascii="Calibri" w:hAnsi="Calibri" w:cs="Calibri"/>
          <w:sz w:val="22"/>
          <w:szCs w:val="22"/>
        </w:rPr>
        <w:t>November 25, 2025</w:t>
      </w:r>
      <w:r w:rsidRPr="00AB09E4">
        <w:rPr>
          <w:rFonts w:ascii="Calibri" w:hAnsi="Calibri" w:cs="Calibri"/>
          <w:color w:val="000000"/>
          <w:sz w:val="22"/>
          <w:szCs w:val="22"/>
        </w:rPr>
        <w:t>.</w:t>
      </w:r>
    </w:p>
    <w:p w14:paraId="12A16D03" w14:textId="77777777" w:rsidR="00AB09E4" w:rsidRPr="00AB09E4" w:rsidRDefault="00AB09E4" w:rsidP="00AB09E4">
      <w:pPr>
        <w:pStyle w:val="ListParagraph"/>
        <w:spacing w:after="240"/>
        <w:ind w:left="0"/>
        <w:jc w:val="both"/>
        <w:rPr>
          <w:rFonts w:ascii="Calibri" w:hAnsi="Calibri" w:cs="Calibri"/>
          <w:b/>
          <w:bCs/>
          <w:color w:val="000000"/>
          <w:sz w:val="22"/>
          <w:szCs w:val="22"/>
        </w:rPr>
      </w:pPr>
      <w:r w:rsidRPr="00AB09E4">
        <w:rPr>
          <w:rFonts w:ascii="Calibri" w:hAnsi="Calibri" w:cs="Calibri"/>
          <w:b/>
          <w:bCs/>
          <w:color w:val="000000"/>
          <w:sz w:val="22"/>
          <w:szCs w:val="22"/>
        </w:rPr>
        <w:t>YCCD Personnel Transaction</w:t>
      </w:r>
    </w:p>
    <w:p w14:paraId="55DFD358" w14:textId="77777777" w:rsidR="00AB09E4" w:rsidRPr="00AB09E4" w:rsidRDefault="00AB09E4" w:rsidP="00AB09E4">
      <w:pPr>
        <w:pStyle w:val="ListParagraph"/>
        <w:spacing w:after="240"/>
        <w:ind w:left="0"/>
        <w:jc w:val="both"/>
        <w:rPr>
          <w:rFonts w:ascii="Calibri" w:hAnsi="Calibri" w:cs="Calibri"/>
          <w:color w:val="000000"/>
          <w:sz w:val="22"/>
          <w:szCs w:val="22"/>
        </w:rPr>
      </w:pPr>
      <w:r w:rsidRPr="00AB09E4">
        <w:rPr>
          <w:rFonts w:ascii="Calibri" w:hAnsi="Calibri" w:cs="Calibri"/>
          <w:color w:val="000000"/>
          <w:sz w:val="22"/>
          <w:szCs w:val="22"/>
        </w:rPr>
        <w:t xml:space="preserve">The Board of Trustees acknowledged and commended the following retiree(s) for their years of service to the </w:t>
      </w:r>
      <w:proofErr w:type="gramStart"/>
      <w:r w:rsidRPr="00AB09E4">
        <w:rPr>
          <w:rFonts w:ascii="Calibri" w:hAnsi="Calibri" w:cs="Calibri"/>
          <w:color w:val="000000"/>
          <w:sz w:val="22"/>
          <w:szCs w:val="22"/>
        </w:rPr>
        <w:t>District</w:t>
      </w:r>
      <w:proofErr w:type="gramEnd"/>
      <w:r w:rsidRPr="00AB09E4">
        <w:rPr>
          <w:rFonts w:ascii="Calibri" w:hAnsi="Calibri" w:cs="Calibri"/>
          <w:color w:val="000000"/>
          <w:sz w:val="22"/>
          <w:szCs w:val="22"/>
        </w:rPr>
        <w:t>:</w:t>
      </w:r>
    </w:p>
    <w:p w14:paraId="06BBCD36" w14:textId="77777777" w:rsidR="00AB09E4" w:rsidRPr="00AB09E4" w:rsidRDefault="00AB09E4" w:rsidP="00AB09E4">
      <w:pPr>
        <w:pStyle w:val="NoSpacing"/>
        <w:ind w:left="720" w:hanging="360"/>
        <w:rPr>
          <w:rFonts w:ascii="Calibri" w:hAnsi="Calibri" w:cs="Calibri"/>
          <w:color w:val="000000"/>
        </w:rPr>
      </w:pPr>
      <w:r w:rsidRPr="00AB09E4">
        <w:rPr>
          <w:color w:val="000000"/>
        </w:rPr>
        <w:t>o   Erik Andal, Professor of Automotive Technology (23 years)</w:t>
      </w:r>
    </w:p>
    <w:p w14:paraId="6DBC35DB" w14:textId="77777777" w:rsidR="00AB09E4" w:rsidRPr="00AB09E4" w:rsidRDefault="00AB09E4" w:rsidP="00AB09E4">
      <w:pPr>
        <w:pStyle w:val="NoSpacing"/>
        <w:ind w:left="720" w:hanging="360"/>
        <w:rPr>
          <w:color w:val="000000"/>
        </w:rPr>
      </w:pPr>
      <w:r w:rsidRPr="00AB09E4">
        <w:rPr>
          <w:color w:val="000000"/>
        </w:rPr>
        <w:t>o   Scott Fernandes, Director of Enterprise Services (23.5 years)</w:t>
      </w:r>
      <w:r w:rsidRPr="00AB09E4">
        <w:t> </w:t>
      </w:r>
    </w:p>
    <w:p w14:paraId="686AF6F6" w14:textId="77777777" w:rsidR="00AB09E4" w:rsidRPr="00AB09E4" w:rsidRDefault="00AB09E4" w:rsidP="00AB09E4">
      <w:pPr>
        <w:pStyle w:val="ListParagraph"/>
        <w:spacing w:after="240"/>
        <w:ind w:left="0"/>
        <w:jc w:val="both"/>
        <w:rPr>
          <w:rFonts w:ascii="Calibri" w:hAnsi="Calibri" w:cs="Calibri"/>
          <w:color w:val="000000"/>
          <w:sz w:val="22"/>
          <w:szCs w:val="22"/>
        </w:rPr>
      </w:pPr>
      <w:r w:rsidRPr="00AB09E4">
        <w:rPr>
          <w:rFonts w:ascii="Calibri" w:hAnsi="Calibri" w:cs="Calibri"/>
          <w:color w:val="000000"/>
          <w:sz w:val="22"/>
          <w:szCs w:val="22"/>
        </w:rPr>
        <w:t>       o   Luz ‘Lucy’ Munoz, Director of Human Resources (39 years)</w:t>
      </w:r>
    </w:p>
    <w:p w14:paraId="6A91247D" w14:textId="77777777" w:rsidR="00AB09E4" w:rsidRPr="00AB09E4" w:rsidRDefault="00AB09E4" w:rsidP="00AB09E4">
      <w:pPr>
        <w:pStyle w:val="ListParagraph"/>
        <w:spacing w:after="240"/>
        <w:ind w:left="0"/>
        <w:jc w:val="both"/>
        <w:rPr>
          <w:rFonts w:ascii="Calibri" w:hAnsi="Calibri" w:cs="Calibri"/>
          <w:b/>
          <w:bCs/>
          <w:color w:val="000000"/>
          <w:sz w:val="22"/>
          <w:szCs w:val="22"/>
        </w:rPr>
      </w:pPr>
      <w:r w:rsidRPr="00AB09E4">
        <w:rPr>
          <w:rFonts w:ascii="Calibri" w:hAnsi="Calibri" w:cs="Calibri"/>
          <w:b/>
          <w:bCs/>
          <w:color w:val="000000"/>
          <w:sz w:val="22"/>
          <w:szCs w:val="22"/>
        </w:rPr>
        <w:t>District Administrative Services, Annual District Audit Exit Report</w:t>
      </w:r>
    </w:p>
    <w:p w14:paraId="5D31C98B" w14:textId="77777777" w:rsidR="00AB09E4" w:rsidRPr="00AB09E4" w:rsidRDefault="00AB09E4" w:rsidP="00AB09E4">
      <w:pPr>
        <w:pStyle w:val="ListParagraph"/>
        <w:spacing w:after="240"/>
        <w:ind w:left="0" w:right="219"/>
        <w:jc w:val="both"/>
        <w:rPr>
          <w:rFonts w:ascii="Calibri" w:hAnsi="Calibri" w:cs="Calibri"/>
          <w:color w:val="000000"/>
          <w:sz w:val="22"/>
          <w:szCs w:val="22"/>
        </w:rPr>
      </w:pPr>
      <w:r w:rsidRPr="00AB09E4">
        <w:rPr>
          <w:rFonts w:ascii="Calibri" w:hAnsi="Calibri" w:cs="Calibri"/>
          <w:color w:val="000000"/>
          <w:sz w:val="22"/>
          <w:szCs w:val="22"/>
        </w:rPr>
        <w:t>The Board of Trustees received the 2024-2025 audit report and authorized its filing with the appropriate state agency in accordance with Education Code Section 84040.</w:t>
      </w:r>
    </w:p>
    <w:p w14:paraId="02E942D9" w14:textId="77F97B02" w:rsidR="00AB09E4" w:rsidRDefault="00AB09E4" w:rsidP="009D11FE">
      <w:pPr>
        <w:pStyle w:val="ListParagraph"/>
        <w:spacing w:after="240"/>
        <w:ind w:left="0"/>
        <w:jc w:val="both"/>
        <w:rPr>
          <w:rFonts w:ascii="Calibri" w:hAnsi="Calibri" w:cs="Calibri"/>
          <w:b/>
          <w:bCs/>
          <w:color w:val="000000"/>
          <w:sz w:val="22"/>
          <w:szCs w:val="22"/>
        </w:rPr>
      </w:pPr>
    </w:p>
    <w:p w14:paraId="38F0FC87" w14:textId="1014AA2D" w:rsidR="00AB09E4" w:rsidRDefault="00AB09E4" w:rsidP="009D11FE">
      <w:pPr>
        <w:pStyle w:val="ListParagraph"/>
        <w:spacing w:after="240"/>
        <w:ind w:left="0"/>
        <w:jc w:val="both"/>
        <w:rPr>
          <w:rFonts w:ascii="Calibri" w:hAnsi="Calibri" w:cs="Calibri"/>
          <w:b/>
          <w:bCs/>
          <w:color w:val="000000"/>
          <w:sz w:val="22"/>
          <w:szCs w:val="22"/>
        </w:rPr>
      </w:pPr>
    </w:p>
    <w:p w14:paraId="03D13FBE" w14:textId="0D8702C4" w:rsidR="00AB09E4" w:rsidRDefault="00AB09E4" w:rsidP="009D11FE">
      <w:pPr>
        <w:pStyle w:val="ListParagraph"/>
        <w:spacing w:after="240"/>
        <w:ind w:left="0"/>
        <w:jc w:val="both"/>
        <w:rPr>
          <w:rFonts w:ascii="Calibri" w:hAnsi="Calibri" w:cs="Calibri"/>
          <w:b/>
          <w:bCs/>
          <w:color w:val="000000"/>
          <w:sz w:val="22"/>
          <w:szCs w:val="22"/>
        </w:rPr>
      </w:pPr>
    </w:p>
    <w:p w14:paraId="2A17F5F4" w14:textId="77777777" w:rsidR="00AB09E4" w:rsidRPr="00AB09E4" w:rsidRDefault="00AB09E4" w:rsidP="00AB09E4">
      <w:pPr>
        <w:pStyle w:val="ListParagraph"/>
        <w:spacing w:after="240"/>
        <w:ind w:left="0"/>
        <w:jc w:val="both"/>
        <w:rPr>
          <w:rFonts w:ascii="Calibri" w:hAnsi="Calibri" w:cs="Calibri"/>
          <w:b/>
          <w:bCs/>
          <w:color w:val="000000"/>
          <w:sz w:val="22"/>
          <w:szCs w:val="22"/>
        </w:rPr>
      </w:pPr>
      <w:r w:rsidRPr="00AB09E4">
        <w:rPr>
          <w:rFonts w:ascii="Calibri" w:hAnsi="Calibri" w:cs="Calibri"/>
          <w:b/>
          <w:bCs/>
          <w:color w:val="000000"/>
          <w:sz w:val="22"/>
          <w:szCs w:val="22"/>
        </w:rPr>
        <w:t>Board Policy 3750 – Use of Copyrighted Material</w:t>
      </w:r>
    </w:p>
    <w:p w14:paraId="74435D64" w14:textId="77777777" w:rsidR="00AB09E4" w:rsidRPr="00AB09E4" w:rsidRDefault="00AB09E4" w:rsidP="00AB09E4">
      <w:pPr>
        <w:pStyle w:val="ListParagraph"/>
        <w:spacing w:after="240"/>
        <w:ind w:left="0"/>
        <w:jc w:val="both"/>
        <w:rPr>
          <w:rFonts w:ascii="Calibri" w:hAnsi="Calibri" w:cs="Calibri"/>
          <w:color w:val="000000"/>
          <w:sz w:val="22"/>
          <w:szCs w:val="22"/>
        </w:rPr>
      </w:pPr>
      <w:r w:rsidRPr="00AB09E4">
        <w:rPr>
          <w:rFonts w:ascii="Calibri" w:hAnsi="Calibri" w:cs="Calibri"/>
          <w:color w:val="000000"/>
          <w:sz w:val="22"/>
          <w:szCs w:val="22"/>
        </w:rPr>
        <w:t>The Board of Trustees conducted a 1</w:t>
      </w:r>
      <w:r w:rsidRPr="00AB09E4">
        <w:rPr>
          <w:rFonts w:ascii="Calibri" w:hAnsi="Calibri" w:cs="Calibri"/>
          <w:color w:val="000000"/>
          <w:sz w:val="22"/>
          <w:szCs w:val="22"/>
          <w:vertAlign w:val="superscript"/>
        </w:rPr>
        <w:t>st</w:t>
      </w:r>
      <w:r w:rsidRPr="00AB09E4">
        <w:rPr>
          <w:rFonts w:ascii="Calibri" w:hAnsi="Calibri" w:cs="Calibri"/>
          <w:color w:val="000000"/>
          <w:sz w:val="22"/>
          <w:szCs w:val="22"/>
        </w:rPr>
        <w:t xml:space="preserve"> reading of the following YCCD policy and approved it in a single reading due to a state-mandated implementation deadline.</w:t>
      </w:r>
    </w:p>
    <w:p w14:paraId="5762B7AB" w14:textId="77777777" w:rsidR="00AB09E4" w:rsidRPr="00AB09E4" w:rsidRDefault="00AB09E4" w:rsidP="00AB09E4">
      <w:pPr>
        <w:pStyle w:val="ListParagraph"/>
        <w:spacing w:after="240"/>
        <w:ind w:left="0" w:right="219"/>
        <w:jc w:val="both"/>
        <w:rPr>
          <w:rFonts w:ascii="Calibri" w:hAnsi="Calibri" w:cs="Calibri"/>
          <w:color w:val="000000"/>
          <w:sz w:val="22"/>
          <w:szCs w:val="22"/>
        </w:rPr>
      </w:pPr>
      <w:r w:rsidRPr="00AB09E4">
        <w:rPr>
          <w:rFonts w:ascii="Calibri" w:hAnsi="Calibri" w:cs="Calibri"/>
          <w:color w:val="000000"/>
          <w:sz w:val="22"/>
          <w:szCs w:val="22"/>
        </w:rPr>
        <w:t xml:space="preserve">       o   3750 – Use of Copyrighted Material  </w:t>
      </w:r>
    </w:p>
    <w:p w14:paraId="012CFC28" w14:textId="77777777" w:rsidR="00AB09E4" w:rsidRPr="00AB09E4" w:rsidRDefault="00AB09E4" w:rsidP="00AB09E4">
      <w:pPr>
        <w:pStyle w:val="ListParagraph"/>
        <w:spacing w:after="240"/>
        <w:ind w:left="0"/>
        <w:jc w:val="both"/>
        <w:rPr>
          <w:rFonts w:ascii="Calibri" w:hAnsi="Calibri" w:cs="Calibri"/>
          <w:b/>
          <w:bCs/>
          <w:color w:val="000000"/>
          <w:sz w:val="22"/>
          <w:szCs w:val="22"/>
        </w:rPr>
      </w:pPr>
      <w:r w:rsidRPr="00AB09E4">
        <w:rPr>
          <w:rFonts w:ascii="Calibri" w:hAnsi="Calibri" w:cs="Calibri"/>
          <w:b/>
          <w:bCs/>
          <w:color w:val="000000"/>
          <w:sz w:val="22"/>
          <w:szCs w:val="22"/>
        </w:rPr>
        <w:t>Board Policy – 2</w:t>
      </w:r>
      <w:r w:rsidRPr="00AB09E4">
        <w:rPr>
          <w:rFonts w:ascii="Calibri" w:hAnsi="Calibri" w:cs="Calibri"/>
          <w:b/>
          <w:bCs/>
          <w:color w:val="000000"/>
          <w:sz w:val="22"/>
          <w:szCs w:val="22"/>
          <w:vertAlign w:val="superscript"/>
        </w:rPr>
        <w:t>nd</w:t>
      </w:r>
      <w:r w:rsidRPr="00AB09E4">
        <w:rPr>
          <w:rFonts w:ascii="Calibri" w:hAnsi="Calibri" w:cs="Calibri"/>
          <w:b/>
          <w:bCs/>
          <w:color w:val="000000"/>
          <w:sz w:val="22"/>
          <w:szCs w:val="22"/>
        </w:rPr>
        <w:t xml:space="preserve"> Reading</w:t>
      </w:r>
    </w:p>
    <w:p w14:paraId="35D246A0" w14:textId="77777777" w:rsidR="00AB09E4" w:rsidRPr="00AB09E4" w:rsidRDefault="00AB09E4" w:rsidP="00AB09E4">
      <w:pPr>
        <w:pStyle w:val="ListParagraph"/>
        <w:spacing w:after="240"/>
        <w:ind w:left="0"/>
        <w:jc w:val="both"/>
        <w:rPr>
          <w:rFonts w:ascii="Calibri" w:hAnsi="Calibri" w:cs="Calibri"/>
          <w:color w:val="000000"/>
          <w:sz w:val="22"/>
          <w:szCs w:val="22"/>
        </w:rPr>
      </w:pPr>
      <w:r w:rsidRPr="00AB09E4">
        <w:rPr>
          <w:rFonts w:ascii="Calibri" w:hAnsi="Calibri" w:cs="Calibri"/>
          <w:color w:val="000000"/>
          <w:sz w:val="22"/>
          <w:szCs w:val="22"/>
        </w:rPr>
        <w:t xml:space="preserve">The Board of Trustees conducted a </w:t>
      </w:r>
      <w:r w:rsidRPr="00AB09E4">
        <w:rPr>
          <w:rFonts w:ascii="Calibri" w:hAnsi="Calibri" w:cs="Calibri"/>
          <w:sz w:val="22"/>
          <w:szCs w:val="22"/>
        </w:rPr>
        <w:t>2</w:t>
      </w:r>
      <w:r w:rsidRPr="00AB09E4">
        <w:rPr>
          <w:rFonts w:ascii="Calibri" w:hAnsi="Calibri" w:cs="Calibri"/>
          <w:sz w:val="22"/>
          <w:szCs w:val="22"/>
          <w:vertAlign w:val="superscript"/>
        </w:rPr>
        <w:t>nd</w:t>
      </w:r>
      <w:r w:rsidRPr="00AB09E4">
        <w:rPr>
          <w:rFonts w:ascii="Calibri" w:hAnsi="Calibri" w:cs="Calibri"/>
          <w:sz w:val="22"/>
          <w:szCs w:val="22"/>
        </w:rPr>
        <w:t xml:space="preserve"> reading on the following YCCD policies and approved said policies as presented in the agenda</w:t>
      </w:r>
      <w:r w:rsidRPr="00AB09E4">
        <w:rPr>
          <w:rFonts w:ascii="Calibri" w:hAnsi="Calibri" w:cs="Calibri"/>
          <w:color w:val="000000"/>
          <w:sz w:val="22"/>
          <w:szCs w:val="22"/>
        </w:rPr>
        <w:t>.</w:t>
      </w:r>
    </w:p>
    <w:p w14:paraId="5EEC3587" w14:textId="77777777" w:rsidR="00AB09E4" w:rsidRPr="00AB09E4" w:rsidRDefault="00AB09E4" w:rsidP="00AB09E4">
      <w:pPr>
        <w:pStyle w:val="NoSpacing"/>
        <w:ind w:left="720" w:hanging="360"/>
        <w:rPr>
          <w:rFonts w:ascii="Calibri" w:hAnsi="Calibri" w:cs="Calibri"/>
          <w:color w:val="000000"/>
        </w:rPr>
      </w:pPr>
      <w:r w:rsidRPr="00AB09E4">
        <w:rPr>
          <w:color w:val="000000"/>
        </w:rPr>
        <w:t>o   4010 – Academic Calendars</w:t>
      </w:r>
    </w:p>
    <w:p w14:paraId="26CE5356" w14:textId="77777777" w:rsidR="00AB09E4" w:rsidRPr="00AB09E4" w:rsidRDefault="00AB09E4" w:rsidP="00AB09E4">
      <w:pPr>
        <w:pStyle w:val="NoSpacing"/>
        <w:ind w:left="720" w:hanging="360"/>
        <w:rPr>
          <w:color w:val="000000"/>
        </w:rPr>
      </w:pPr>
      <w:r w:rsidRPr="00AB09E4">
        <w:rPr>
          <w:color w:val="000000"/>
        </w:rPr>
        <w:t>o   4020 – Program, Curriculum, and Course Development</w:t>
      </w:r>
    </w:p>
    <w:p w14:paraId="545FD52B" w14:textId="77777777" w:rsidR="00AB09E4" w:rsidRPr="00AB09E4" w:rsidRDefault="00AB09E4" w:rsidP="00AB09E4">
      <w:pPr>
        <w:pStyle w:val="NoSpacing"/>
        <w:ind w:left="720" w:hanging="360"/>
        <w:rPr>
          <w:color w:val="000000"/>
        </w:rPr>
      </w:pPr>
      <w:r w:rsidRPr="00AB09E4">
        <w:rPr>
          <w:color w:val="000000"/>
        </w:rPr>
        <w:t>o   4025 – Philosophy and Criteria for Associate Degree and General Education</w:t>
      </w:r>
    </w:p>
    <w:p w14:paraId="7B81C509" w14:textId="77777777" w:rsidR="00AB09E4" w:rsidRPr="00AB09E4" w:rsidRDefault="00AB09E4" w:rsidP="00AB09E4">
      <w:pPr>
        <w:pStyle w:val="NoSpacing"/>
        <w:ind w:left="720" w:hanging="360"/>
        <w:rPr>
          <w:color w:val="000000"/>
        </w:rPr>
      </w:pPr>
      <w:r w:rsidRPr="00AB09E4">
        <w:rPr>
          <w:color w:val="000000"/>
        </w:rPr>
        <w:t>o   4100 – Graduation Requirements for Degrees and Certificates</w:t>
      </w:r>
    </w:p>
    <w:p w14:paraId="3C70D21F" w14:textId="77777777" w:rsidR="00AB09E4" w:rsidRPr="00AB09E4" w:rsidRDefault="00AB09E4" w:rsidP="00AB09E4">
      <w:pPr>
        <w:pStyle w:val="NoSpacing"/>
        <w:ind w:left="720" w:hanging="360"/>
        <w:rPr>
          <w:color w:val="000000"/>
        </w:rPr>
      </w:pPr>
      <w:r w:rsidRPr="00AB09E4">
        <w:rPr>
          <w:color w:val="000000"/>
        </w:rPr>
        <w:t>o   4103 – Work Experience</w:t>
      </w:r>
    </w:p>
    <w:p w14:paraId="4F39BFCF" w14:textId="77777777" w:rsidR="00AB09E4" w:rsidRPr="00AB09E4" w:rsidRDefault="00AB09E4" w:rsidP="00AB09E4">
      <w:pPr>
        <w:pStyle w:val="NoSpacing"/>
        <w:ind w:left="720" w:hanging="360"/>
        <w:rPr>
          <w:color w:val="000000"/>
        </w:rPr>
      </w:pPr>
      <w:r w:rsidRPr="00AB09E4">
        <w:rPr>
          <w:color w:val="000000"/>
        </w:rPr>
        <w:t>o   4105 – Distance Education</w:t>
      </w:r>
    </w:p>
    <w:p w14:paraId="75804C27" w14:textId="77777777" w:rsidR="00AB09E4" w:rsidRPr="00AB09E4" w:rsidRDefault="00AB09E4" w:rsidP="00AB09E4">
      <w:pPr>
        <w:pStyle w:val="NoSpacing"/>
        <w:ind w:left="720" w:hanging="360"/>
        <w:rPr>
          <w:color w:val="000000"/>
        </w:rPr>
      </w:pPr>
      <w:r w:rsidRPr="00AB09E4">
        <w:rPr>
          <w:color w:val="000000"/>
        </w:rPr>
        <w:t xml:space="preserve">o   4227 – Repeatable Courses </w:t>
      </w:r>
      <w:r w:rsidRPr="00AB09E4">
        <w:t> </w:t>
      </w:r>
    </w:p>
    <w:p w14:paraId="55F659D8" w14:textId="77777777" w:rsidR="00AB09E4" w:rsidRPr="00AB09E4" w:rsidRDefault="00AB09E4" w:rsidP="00AB09E4">
      <w:pPr>
        <w:pStyle w:val="NoSpacing"/>
        <w:ind w:left="720" w:hanging="360"/>
        <w:rPr>
          <w:color w:val="000000"/>
        </w:rPr>
      </w:pPr>
      <w:r w:rsidRPr="00AB09E4">
        <w:rPr>
          <w:color w:val="000000"/>
        </w:rPr>
        <w:t xml:space="preserve">o   5050 – Student Success and Support Program </w:t>
      </w:r>
    </w:p>
    <w:p w14:paraId="66E1A00A" w14:textId="77777777" w:rsidR="00AB09E4" w:rsidRPr="00AB09E4" w:rsidRDefault="00AB09E4" w:rsidP="00AB09E4">
      <w:pPr>
        <w:pStyle w:val="ListParagraph"/>
        <w:spacing w:after="240"/>
        <w:ind w:left="0" w:right="219"/>
        <w:jc w:val="both"/>
        <w:rPr>
          <w:rFonts w:ascii="Calibri" w:hAnsi="Calibri" w:cs="Calibri"/>
          <w:color w:val="000000"/>
          <w:sz w:val="22"/>
          <w:szCs w:val="22"/>
        </w:rPr>
      </w:pPr>
      <w:r w:rsidRPr="00AB09E4">
        <w:rPr>
          <w:rFonts w:ascii="Calibri" w:hAnsi="Calibri" w:cs="Calibri"/>
          <w:color w:val="000000"/>
          <w:sz w:val="22"/>
          <w:szCs w:val="22"/>
        </w:rPr>
        <w:t xml:space="preserve">       o   7342 – Holidays  </w:t>
      </w:r>
    </w:p>
    <w:p w14:paraId="78C58109" w14:textId="77777777" w:rsidR="00AB09E4" w:rsidRPr="00AB09E4" w:rsidRDefault="00AB09E4" w:rsidP="00AB09E4">
      <w:pPr>
        <w:pStyle w:val="ListParagraph"/>
        <w:spacing w:after="240"/>
        <w:ind w:left="0"/>
        <w:jc w:val="both"/>
        <w:rPr>
          <w:rFonts w:ascii="Calibri" w:hAnsi="Calibri" w:cs="Calibri"/>
          <w:b/>
          <w:bCs/>
          <w:color w:val="000000"/>
          <w:sz w:val="22"/>
          <w:szCs w:val="22"/>
        </w:rPr>
      </w:pPr>
      <w:r w:rsidRPr="00AB09E4">
        <w:rPr>
          <w:rFonts w:ascii="Calibri" w:hAnsi="Calibri" w:cs="Calibri"/>
          <w:b/>
          <w:bCs/>
          <w:color w:val="000000"/>
          <w:sz w:val="22"/>
          <w:szCs w:val="22"/>
        </w:rPr>
        <w:t>Board Policy – 1</w:t>
      </w:r>
      <w:r w:rsidRPr="00AB09E4">
        <w:rPr>
          <w:rFonts w:ascii="Calibri" w:hAnsi="Calibri" w:cs="Calibri"/>
          <w:b/>
          <w:bCs/>
          <w:color w:val="000000"/>
          <w:sz w:val="22"/>
          <w:szCs w:val="22"/>
          <w:vertAlign w:val="superscript"/>
        </w:rPr>
        <w:t>st</w:t>
      </w:r>
      <w:r w:rsidRPr="00AB09E4">
        <w:rPr>
          <w:rFonts w:ascii="Calibri" w:hAnsi="Calibri" w:cs="Calibri"/>
          <w:b/>
          <w:bCs/>
          <w:color w:val="000000"/>
          <w:sz w:val="22"/>
          <w:szCs w:val="22"/>
        </w:rPr>
        <w:t xml:space="preserve"> Reading</w:t>
      </w:r>
    </w:p>
    <w:p w14:paraId="4BF43B91" w14:textId="77777777" w:rsidR="00AB09E4" w:rsidRPr="00AB09E4" w:rsidRDefault="00AB09E4" w:rsidP="00AB09E4">
      <w:pPr>
        <w:pStyle w:val="ListParagraph"/>
        <w:spacing w:after="240"/>
        <w:ind w:left="0"/>
        <w:jc w:val="both"/>
        <w:rPr>
          <w:rFonts w:ascii="Calibri" w:hAnsi="Calibri" w:cs="Calibri"/>
          <w:color w:val="000000"/>
          <w:sz w:val="22"/>
          <w:szCs w:val="22"/>
        </w:rPr>
      </w:pPr>
      <w:r w:rsidRPr="00AB09E4">
        <w:rPr>
          <w:rFonts w:ascii="Calibri" w:hAnsi="Calibri" w:cs="Calibri"/>
          <w:color w:val="000000"/>
          <w:sz w:val="22"/>
          <w:szCs w:val="22"/>
        </w:rPr>
        <w:t xml:space="preserve">The Board of Trustees conducted a </w:t>
      </w:r>
      <w:r w:rsidRPr="00AB09E4">
        <w:rPr>
          <w:rFonts w:ascii="Calibri" w:hAnsi="Calibri" w:cs="Calibri"/>
          <w:sz w:val="22"/>
          <w:szCs w:val="22"/>
        </w:rPr>
        <w:t>1</w:t>
      </w:r>
      <w:r w:rsidRPr="00AB09E4">
        <w:rPr>
          <w:rFonts w:ascii="Calibri" w:hAnsi="Calibri" w:cs="Calibri"/>
          <w:sz w:val="22"/>
          <w:szCs w:val="22"/>
          <w:vertAlign w:val="superscript"/>
        </w:rPr>
        <w:t>st</w:t>
      </w:r>
      <w:r w:rsidRPr="00AB09E4">
        <w:rPr>
          <w:rFonts w:ascii="Calibri" w:hAnsi="Calibri" w:cs="Calibri"/>
          <w:sz w:val="22"/>
          <w:szCs w:val="22"/>
        </w:rPr>
        <w:t xml:space="preserve"> reading on the following YCCD policies.  All of the policies will be presented to the Board for a 2</w:t>
      </w:r>
      <w:r w:rsidRPr="00AB09E4">
        <w:rPr>
          <w:rFonts w:ascii="Calibri" w:hAnsi="Calibri" w:cs="Calibri"/>
          <w:sz w:val="22"/>
          <w:szCs w:val="22"/>
          <w:vertAlign w:val="superscript"/>
        </w:rPr>
        <w:t>nd</w:t>
      </w:r>
      <w:r w:rsidRPr="00AB09E4">
        <w:rPr>
          <w:rFonts w:ascii="Calibri" w:hAnsi="Calibri" w:cs="Calibri"/>
          <w:sz w:val="22"/>
          <w:szCs w:val="22"/>
        </w:rPr>
        <w:t xml:space="preserve"> reading at the March 11, 2026, Board Meeting</w:t>
      </w:r>
      <w:r w:rsidRPr="00AB09E4">
        <w:rPr>
          <w:rFonts w:ascii="Calibri" w:hAnsi="Calibri" w:cs="Calibri"/>
          <w:color w:val="000000"/>
          <w:sz w:val="22"/>
          <w:szCs w:val="22"/>
        </w:rPr>
        <w:t>.</w:t>
      </w:r>
    </w:p>
    <w:p w14:paraId="739E08E8" w14:textId="77777777" w:rsidR="00AB09E4" w:rsidRPr="00AB09E4" w:rsidRDefault="00AB09E4" w:rsidP="00AB09E4">
      <w:pPr>
        <w:pStyle w:val="NoSpacing"/>
        <w:ind w:left="720" w:hanging="360"/>
        <w:rPr>
          <w:rFonts w:ascii="Calibri" w:hAnsi="Calibri" w:cs="Calibri"/>
          <w:color w:val="000000"/>
        </w:rPr>
      </w:pPr>
      <w:r w:rsidRPr="00AB09E4">
        <w:rPr>
          <w:color w:val="000000"/>
        </w:rPr>
        <w:t>o   3050 – Institutional Code of Ethics</w:t>
      </w:r>
    </w:p>
    <w:p w14:paraId="10C8A751" w14:textId="77777777" w:rsidR="00AB09E4" w:rsidRPr="00AB09E4" w:rsidRDefault="00AB09E4" w:rsidP="00AB09E4">
      <w:pPr>
        <w:pStyle w:val="NoSpacing"/>
        <w:ind w:left="720" w:hanging="360"/>
        <w:rPr>
          <w:color w:val="000000"/>
        </w:rPr>
      </w:pPr>
      <w:r w:rsidRPr="00AB09E4">
        <w:rPr>
          <w:color w:val="000000"/>
        </w:rPr>
        <w:t>o   3100 – Organizational Structure</w:t>
      </w:r>
    </w:p>
    <w:p w14:paraId="7CC78BCA" w14:textId="77777777" w:rsidR="00AB09E4" w:rsidRPr="00AB09E4" w:rsidRDefault="00AB09E4" w:rsidP="00AB09E4">
      <w:pPr>
        <w:pStyle w:val="NoSpacing"/>
        <w:ind w:left="720" w:hanging="360"/>
        <w:rPr>
          <w:color w:val="000000"/>
        </w:rPr>
      </w:pPr>
      <w:r w:rsidRPr="00AB09E4">
        <w:rPr>
          <w:color w:val="000000"/>
        </w:rPr>
        <w:t xml:space="preserve">o   3280 – Grants </w:t>
      </w:r>
    </w:p>
    <w:p w14:paraId="0E4ABB86" w14:textId="77777777" w:rsidR="00AB09E4" w:rsidRPr="00AB09E4" w:rsidRDefault="00AB09E4" w:rsidP="00AB09E4">
      <w:pPr>
        <w:pStyle w:val="NoSpacing"/>
        <w:ind w:left="720" w:hanging="360"/>
        <w:rPr>
          <w:color w:val="000000"/>
        </w:rPr>
      </w:pPr>
      <w:r w:rsidRPr="00AB09E4">
        <w:rPr>
          <w:color w:val="000000"/>
        </w:rPr>
        <w:t>o   3440 – Service Animals</w:t>
      </w:r>
    </w:p>
    <w:p w14:paraId="6408AFF6" w14:textId="77777777" w:rsidR="00AB09E4" w:rsidRPr="00AB09E4" w:rsidRDefault="00AB09E4" w:rsidP="00AB09E4">
      <w:pPr>
        <w:pStyle w:val="NoSpacing"/>
        <w:ind w:left="720" w:hanging="360"/>
        <w:rPr>
          <w:color w:val="000000"/>
        </w:rPr>
      </w:pPr>
      <w:r w:rsidRPr="00AB09E4">
        <w:rPr>
          <w:color w:val="000000"/>
        </w:rPr>
        <w:t>o   3600 – Auxiliary Organizations</w:t>
      </w:r>
    </w:p>
    <w:p w14:paraId="3C53579E" w14:textId="77777777" w:rsidR="00AB09E4" w:rsidRPr="00AB09E4" w:rsidRDefault="00AB09E4" w:rsidP="00AB09E4">
      <w:pPr>
        <w:pStyle w:val="NoSpacing"/>
        <w:ind w:left="720" w:hanging="360"/>
        <w:rPr>
          <w:color w:val="000000"/>
        </w:rPr>
      </w:pPr>
      <w:r w:rsidRPr="00AB09E4">
        <w:rPr>
          <w:color w:val="000000"/>
        </w:rPr>
        <w:t>o   3810 – Claims Against the District</w:t>
      </w:r>
    </w:p>
    <w:p w14:paraId="64552DC6" w14:textId="77777777" w:rsidR="00AB09E4" w:rsidRPr="00AB09E4" w:rsidRDefault="00AB09E4" w:rsidP="00AB09E4">
      <w:pPr>
        <w:pStyle w:val="NoSpacing"/>
        <w:ind w:left="720" w:hanging="360"/>
        <w:rPr>
          <w:color w:val="000000"/>
        </w:rPr>
      </w:pPr>
      <w:r w:rsidRPr="00AB09E4">
        <w:rPr>
          <w:color w:val="000000"/>
        </w:rPr>
        <w:t xml:space="preserve">o   6-8015 – Grant Accounting </w:t>
      </w:r>
      <w:r w:rsidRPr="00AB09E4">
        <w:t> </w:t>
      </w:r>
    </w:p>
    <w:p w14:paraId="32C9FBEB" w14:textId="77777777" w:rsidR="00AB09E4" w:rsidRPr="00AB09E4" w:rsidRDefault="00AB09E4" w:rsidP="00AB09E4">
      <w:pPr>
        <w:pStyle w:val="ListParagraph"/>
        <w:spacing w:after="240"/>
        <w:ind w:left="0" w:right="219"/>
        <w:jc w:val="both"/>
        <w:rPr>
          <w:rFonts w:ascii="Calibri" w:hAnsi="Calibri" w:cs="Calibri"/>
          <w:color w:val="000000"/>
          <w:sz w:val="22"/>
          <w:szCs w:val="22"/>
        </w:rPr>
      </w:pPr>
      <w:r w:rsidRPr="00AB09E4">
        <w:rPr>
          <w:rFonts w:ascii="Calibri" w:hAnsi="Calibri" w:cs="Calibri"/>
          <w:color w:val="000000"/>
          <w:sz w:val="22"/>
          <w:szCs w:val="22"/>
        </w:rPr>
        <w:t xml:space="preserve">       o   6-8064 – Special Purpose Grant Applications  </w:t>
      </w:r>
    </w:p>
    <w:p w14:paraId="09D22AEF" w14:textId="77777777" w:rsidR="00AB09E4" w:rsidRPr="00AB09E4" w:rsidRDefault="00AB09E4" w:rsidP="00AB09E4">
      <w:pPr>
        <w:pStyle w:val="ListParagraph"/>
        <w:spacing w:after="240"/>
        <w:ind w:left="0"/>
        <w:jc w:val="both"/>
        <w:rPr>
          <w:rFonts w:ascii="Calibri" w:hAnsi="Calibri" w:cs="Calibri"/>
          <w:b/>
          <w:bCs/>
          <w:color w:val="000000"/>
          <w:sz w:val="22"/>
          <w:szCs w:val="22"/>
        </w:rPr>
      </w:pPr>
      <w:r w:rsidRPr="00AB09E4">
        <w:rPr>
          <w:rFonts w:ascii="Calibri" w:hAnsi="Calibri" w:cs="Calibri"/>
          <w:b/>
          <w:bCs/>
          <w:color w:val="000000"/>
          <w:sz w:val="22"/>
          <w:szCs w:val="22"/>
        </w:rPr>
        <w:t>Modesto Junior College Accreditation Follow-Up Report 2026</w:t>
      </w:r>
    </w:p>
    <w:p w14:paraId="5EC5CE04" w14:textId="77777777" w:rsidR="00AB09E4" w:rsidRPr="00AB09E4" w:rsidRDefault="00AB09E4" w:rsidP="00AB09E4">
      <w:pPr>
        <w:pStyle w:val="ListParagraph"/>
        <w:spacing w:after="240"/>
        <w:ind w:left="0"/>
        <w:jc w:val="both"/>
        <w:rPr>
          <w:rFonts w:ascii="Calibri" w:hAnsi="Calibri" w:cs="Calibri"/>
          <w:color w:val="000000"/>
          <w:sz w:val="22"/>
          <w:szCs w:val="22"/>
        </w:rPr>
      </w:pPr>
      <w:r w:rsidRPr="00AB09E4">
        <w:rPr>
          <w:rFonts w:ascii="Calibri" w:hAnsi="Calibri" w:cs="Calibri"/>
          <w:color w:val="000000"/>
          <w:sz w:val="22"/>
          <w:szCs w:val="22"/>
        </w:rPr>
        <w:t>The Board of Trustees approved the 2026 Modesto Junior College Follow-up Report to the January 2025 Action Letter from the Accrediting Commission for Community and Junior Colleges (ACCJC) and directed staff to forward the report to ACCJC.</w:t>
      </w:r>
    </w:p>
    <w:p w14:paraId="12BBFF73" w14:textId="77777777" w:rsidR="00AB09E4" w:rsidRPr="00AB09E4" w:rsidRDefault="00AB09E4" w:rsidP="00AB09E4">
      <w:pPr>
        <w:pStyle w:val="ListParagraph"/>
        <w:spacing w:after="240"/>
        <w:ind w:left="0" w:right="219"/>
        <w:jc w:val="both"/>
        <w:rPr>
          <w:rFonts w:ascii="Calibri" w:hAnsi="Calibri" w:cs="Calibri"/>
          <w:b/>
          <w:bCs/>
          <w:color w:val="000000"/>
          <w:sz w:val="22"/>
          <w:szCs w:val="22"/>
        </w:rPr>
      </w:pPr>
      <w:r w:rsidRPr="00AB09E4">
        <w:rPr>
          <w:rFonts w:ascii="Calibri" w:hAnsi="Calibri" w:cs="Calibri"/>
          <w:b/>
          <w:bCs/>
          <w:sz w:val="22"/>
          <w:szCs w:val="22"/>
        </w:rPr>
        <w:t>ASCSB Board Member of the Year 2026 – Nomination of Leslie Beggs</w:t>
      </w:r>
    </w:p>
    <w:p w14:paraId="5143A8BB" w14:textId="77777777" w:rsidR="00AB09E4" w:rsidRPr="00AB09E4" w:rsidRDefault="00AB09E4" w:rsidP="00AB09E4">
      <w:pPr>
        <w:pStyle w:val="ListParagraph"/>
        <w:spacing w:after="240"/>
        <w:ind w:left="0"/>
        <w:jc w:val="both"/>
        <w:rPr>
          <w:rFonts w:ascii="Calibri" w:hAnsi="Calibri" w:cs="Calibri"/>
          <w:color w:val="000000"/>
          <w:sz w:val="22"/>
          <w:szCs w:val="22"/>
        </w:rPr>
      </w:pPr>
      <w:r w:rsidRPr="00AB09E4">
        <w:rPr>
          <w:rFonts w:ascii="Calibri" w:hAnsi="Calibri" w:cs="Calibri"/>
          <w:color w:val="000000"/>
          <w:sz w:val="22"/>
          <w:szCs w:val="22"/>
        </w:rPr>
        <w:t>The Board of Trustees approved the submission of nomination material for Leslie Beggs for the 2026 ASCSB Board Member of the Year</w:t>
      </w:r>
      <w:r w:rsidRPr="00AB09E4">
        <w:rPr>
          <w:rFonts w:ascii="Calibri" w:hAnsi="Calibri" w:cs="Calibri"/>
          <w:sz w:val="22"/>
          <w:szCs w:val="22"/>
        </w:rPr>
        <w:t>.</w:t>
      </w:r>
    </w:p>
    <w:p w14:paraId="42DBAB33" w14:textId="77777777" w:rsidR="00AB09E4" w:rsidRPr="00AB09E4" w:rsidRDefault="00AB09E4" w:rsidP="00AB09E4">
      <w:pPr>
        <w:pStyle w:val="ListParagraph"/>
        <w:spacing w:after="240"/>
        <w:ind w:left="0" w:right="219"/>
        <w:jc w:val="both"/>
        <w:rPr>
          <w:rFonts w:ascii="Calibri" w:hAnsi="Calibri" w:cs="Calibri"/>
          <w:b/>
          <w:bCs/>
          <w:sz w:val="22"/>
          <w:szCs w:val="22"/>
        </w:rPr>
      </w:pPr>
    </w:p>
    <w:p w14:paraId="3E6BC023" w14:textId="77777777" w:rsidR="00AB09E4" w:rsidRPr="00AB09E4" w:rsidRDefault="00AB09E4" w:rsidP="00AB09E4">
      <w:pPr>
        <w:pStyle w:val="ListParagraph"/>
        <w:spacing w:after="240"/>
        <w:ind w:left="0" w:right="219"/>
        <w:jc w:val="both"/>
        <w:rPr>
          <w:rFonts w:ascii="Calibri" w:hAnsi="Calibri" w:cs="Calibri"/>
          <w:b/>
          <w:bCs/>
          <w:sz w:val="22"/>
          <w:szCs w:val="22"/>
        </w:rPr>
      </w:pPr>
    </w:p>
    <w:p w14:paraId="705F36FA" w14:textId="77777777" w:rsidR="00AB09E4" w:rsidRPr="00AB09E4" w:rsidRDefault="00AB09E4" w:rsidP="00AB09E4">
      <w:pPr>
        <w:pStyle w:val="ListParagraph"/>
        <w:spacing w:after="240"/>
        <w:ind w:left="0" w:right="219"/>
        <w:jc w:val="both"/>
        <w:rPr>
          <w:rFonts w:ascii="Calibri" w:hAnsi="Calibri" w:cs="Calibri"/>
          <w:b/>
          <w:bCs/>
          <w:sz w:val="22"/>
          <w:szCs w:val="22"/>
        </w:rPr>
      </w:pPr>
    </w:p>
    <w:p w14:paraId="2BACF27D" w14:textId="46B6DD93" w:rsidR="00AB09E4" w:rsidRPr="00AB09E4" w:rsidRDefault="00AB09E4" w:rsidP="00AB09E4">
      <w:pPr>
        <w:pStyle w:val="ListParagraph"/>
        <w:spacing w:after="240"/>
        <w:ind w:left="0" w:right="219"/>
        <w:jc w:val="both"/>
        <w:rPr>
          <w:rFonts w:ascii="Calibri" w:hAnsi="Calibri" w:cs="Calibri"/>
          <w:b/>
          <w:bCs/>
          <w:color w:val="000000"/>
          <w:sz w:val="22"/>
          <w:szCs w:val="22"/>
        </w:rPr>
      </w:pPr>
      <w:r w:rsidRPr="00AB09E4">
        <w:rPr>
          <w:rFonts w:ascii="Calibri" w:hAnsi="Calibri" w:cs="Calibri"/>
          <w:b/>
          <w:bCs/>
          <w:sz w:val="22"/>
          <w:szCs w:val="22"/>
        </w:rPr>
        <w:t>Special Appointment to the VIP/JPA Board of Directors - Guzman</w:t>
      </w:r>
    </w:p>
    <w:p w14:paraId="24DF761C" w14:textId="0FCD0837" w:rsidR="00AB09E4" w:rsidRDefault="00AB09E4" w:rsidP="00AB09E4">
      <w:pPr>
        <w:pStyle w:val="ListParagraph"/>
        <w:spacing w:after="240"/>
        <w:ind w:left="0"/>
        <w:jc w:val="both"/>
        <w:rPr>
          <w:rFonts w:ascii="Calibri" w:hAnsi="Calibri" w:cs="Calibri"/>
          <w:color w:val="000000"/>
          <w:sz w:val="22"/>
          <w:szCs w:val="22"/>
        </w:rPr>
      </w:pPr>
      <w:r w:rsidRPr="00AB09E4">
        <w:rPr>
          <w:rFonts w:ascii="Calibri" w:hAnsi="Calibri" w:cs="Calibri"/>
          <w:color w:val="000000"/>
          <w:sz w:val="22"/>
          <w:szCs w:val="22"/>
        </w:rPr>
        <w:t xml:space="preserve">The Board of Trustees </w:t>
      </w:r>
      <w:r w:rsidRPr="00AB09E4">
        <w:rPr>
          <w:rFonts w:ascii="Calibri" w:hAnsi="Calibri" w:cs="Calibri"/>
          <w:sz w:val="22"/>
          <w:szCs w:val="22"/>
        </w:rPr>
        <w:t>appointed Saul Guzman to the alternate director position to finish out the term expiring on September 30, 2026</w:t>
      </w:r>
      <w:r w:rsidRPr="00AB09E4">
        <w:rPr>
          <w:rFonts w:ascii="Calibri" w:hAnsi="Calibri" w:cs="Calibri"/>
          <w:color w:val="000000"/>
          <w:sz w:val="22"/>
          <w:szCs w:val="22"/>
        </w:rPr>
        <w:t>.</w:t>
      </w:r>
    </w:p>
    <w:p w14:paraId="690BD72A" w14:textId="77777777" w:rsidR="00AB09E4" w:rsidRPr="00AB09E4" w:rsidRDefault="00AB09E4" w:rsidP="00AB09E4">
      <w:pPr>
        <w:pStyle w:val="ListParagraph"/>
        <w:spacing w:after="240"/>
        <w:ind w:left="0" w:right="219"/>
        <w:jc w:val="both"/>
        <w:rPr>
          <w:rFonts w:ascii="Calibri" w:hAnsi="Calibri" w:cs="Calibri"/>
          <w:b/>
          <w:bCs/>
          <w:color w:val="000000"/>
          <w:sz w:val="22"/>
          <w:szCs w:val="22"/>
        </w:rPr>
      </w:pPr>
      <w:r w:rsidRPr="00AB09E4">
        <w:rPr>
          <w:rFonts w:ascii="Calibri" w:hAnsi="Calibri" w:cs="Calibri"/>
          <w:b/>
          <w:bCs/>
          <w:color w:val="000000"/>
          <w:sz w:val="22"/>
          <w:szCs w:val="22"/>
        </w:rPr>
        <w:t>YCCD Resolution No.25-26.09 – Trustee Absence from Board Meeting</w:t>
      </w:r>
    </w:p>
    <w:p w14:paraId="064A5395" w14:textId="77777777" w:rsidR="00AB09E4" w:rsidRPr="00AB09E4" w:rsidRDefault="00AB09E4" w:rsidP="00AB09E4">
      <w:pPr>
        <w:pStyle w:val="ListParagraph"/>
        <w:spacing w:after="240"/>
        <w:ind w:left="0"/>
        <w:jc w:val="both"/>
        <w:rPr>
          <w:rFonts w:ascii="Calibri" w:hAnsi="Calibri" w:cs="Calibri"/>
          <w:color w:val="000000"/>
          <w:sz w:val="22"/>
          <w:szCs w:val="22"/>
        </w:rPr>
      </w:pPr>
      <w:r w:rsidRPr="00AB09E4">
        <w:rPr>
          <w:rFonts w:ascii="Calibri" w:hAnsi="Calibri" w:cs="Calibri"/>
          <w:color w:val="000000"/>
          <w:sz w:val="22"/>
          <w:szCs w:val="22"/>
        </w:rPr>
        <w:t>The Board of Trustees adopted YCCD Resolution No. 25-26.09, in the matter of Trustee Aguilar’s absence from the Board Regular Meeting.</w:t>
      </w:r>
    </w:p>
    <w:p w14:paraId="6C752F20" w14:textId="77777777" w:rsidR="00AB09E4" w:rsidRPr="00AB09E4" w:rsidRDefault="00AB09E4" w:rsidP="00AB09E4">
      <w:pPr>
        <w:pStyle w:val="ListParagraph"/>
        <w:spacing w:after="240"/>
        <w:ind w:left="0" w:right="219"/>
        <w:jc w:val="both"/>
        <w:rPr>
          <w:rFonts w:ascii="Calibri" w:hAnsi="Calibri" w:cs="Calibri"/>
          <w:b/>
          <w:bCs/>
          <w:color w:val="000000"/>
          <w:sz w:val="22"/>
          <w:szCs w:val="22"/>
        </w:rPr>
      </w:pPr>
      <w:r w:rsidRPr="00AB09E4">
        <w:rPr>
          <w:rFonts w:ascii="Calibri" w:hAnsi="Calibri" w:cs="Calibri"/>
          <w:b/>
          <w:bCs/>
          <w:color w:val="000000"/>
          <w:sz w:val="22"/>
          <w:szCs w:val="22"/>
        </w:rPr>
        <w:t>YCCD Resolution No.25-26.10 – Trustee Absence from Board Meeting</w:t>
      </w:r>
    </w:p>
    <w:p w14:paraId="669DE113" w14:textId="77777777" w:rsidR="00AB09E4" w:rsidRPr="00AB09E4" w:rsidRDefault="00AB09E4" w:rsidP="00AB09E4">
      <w:pPr>
        <w:pStyle w:val="ListParagraph"/>
        <w:spacing w:after="240"/>
        <w:ind w:left="0"/>
        <w:jc w:val="both"/>
        <w:rPr>
          <w:rFonts w:ascii="Calibri" w:hAnsi="Calibri" w:cs="Calibri"/>
          <w:color w:val="000000"/>
          <w:sz w:val="22"/>
          <w:szCs w:val="22"/>
        </w:rPr>
      </w:pPr>
      <w:r w:rsidRPr="00AB09E4">
        <w:rPr>
          <w:rFonts w:ascii="Calibri" w:hAnsi="Calibri" w:cs="Calibri"/>
          <w:color w:val="000000"/>
          <w:sz w:val="22"/>
          <w:szCs w:val="22"/>
        </w:rPr>
        <w:t>The Board of Trustees adopted YCCD Resolution No. 25-26.10, in the matter of Trustee Aguilar’s absence from the Board Special Meeting.</w:t>
      </w:r>
    </w:p>
    <w:p w14:paraId="51D078E2" w14:textId="77777777" w:rsidR="00AB09E4" w:rsidRPr="00AB09E4" w:rsidRDefault="00AB09E4" w:rsidP="00AB09E4">
      <w:pPr>
        <w:pStyle w:val="ListParagraph"/>
        <w:spacing w:after="240"/>
        <w:ind w:left="0" w:right="219"/>
        <w:jc w:val="both"/>
        <w:rPr>
          <w:rFonts w:ascii="Calibri" w:hAnsi="Calibri" w:cs="Calibri"/>
          <w:b/>
          <w:bCs/>
          <w:color w:val="000000"/>
          <w:sz w:val="22"/>
          <w:szCs w:val="22"/>
        </w:rPr>
      </w:pPr>
      <w:r w:rsidRPr="00AB09E4">
        <w:rPr>
          <w:rFonts w:ascii="Calibri" w:hAnsi="Calibri" w:cs="Calibri"/>
          <w:b/>
          <w:bCs/>
          <w:color w:val="000000"/>
          <w:sz w:val="22"/>
          <w:szCs w:val="22"/>
        </w:rPr>
        <w:t>YCCD Resolution No.25-26.11 – Trustee Absence from Board Meeting</w:t>
      </w:r>
    </w:p>
    <w:p w14:paraId="45BA4DEB" w14:textId="77777777" w:rsidR="00AB09E4" w:rsidRPr="00AB09E4" w:rsidRDefault="00AB09E4" w:rsidP="00AB09E4">
      <w:pPr>
        <w:pStyle w:val="ListParagraph"/>
        <w:spacing w:after="240"/>
        <w:ind w:left="0"/>
        <w:jc w:val="both"/>
        <w:rPr>
          <w:rFonts w:ascii="Calibri" w:hAnsi="Calibri" w:cs="Calibri"/>
          <w:color w:val="000000"/>
          <w:sz w:val="22"/>
          <w:szCs w:val="22"/>
        </w:rPr>
      </w:pPr>
      <w:r w:rsidRPr="00AB09E4">
        <w:rPr>
          <w:rFonts w:ascii="Calibri" w:hAnsi="Calibri" w:cs="Calibri"/>
          <w:color w:val="000000"/>
          <w:sz w:val="22"/>
          <w:szCs w:val="22"/>
        </w:rPr>
        <w:t>The Board of Trustees adopted YCCD Resolution No. 25-26.11, in the matter of Trustee Hinton’s absence from the Board Special Meeting.</w:t>
      </w:r>
    </w:p>
    <w:p w14:paraId="174C05B8" w14:textId="77777777" w:rsidR="00AB09E4" w:rsidRPr="00AB09E4" w:rsidRDefault="00AB09E4" w:rsidP="00AB09E4">
      <w:pPr>
        <w:pStyle w:val="ListParagraph"/>
        <w:spacing w:after="240"/>
        <w:ind w:left="0"/>
        <w:jc w:val="both"/>
        <w:rPr>
          <w:rFonts w:ascii="Calibri" w:hAnsi="Calibri" w:cs="Calibri"/>
          <w:b/>
          <w:bCs/>
          <w:color w:val="000000"/>
          <w:sz w:val="22"/>
          <w:szCs w:val="22"/>
        </w:rPr>
      </w:pPr>
      <w:r w:rsidRPr="00AB09E4">
        <w:rPr>
          <w:rFonts w:ascii="Calibri" w:hAnsi="Calibri" w:cs="Calibri"/>
          <w:b/>
          <w:bCs/>
          <w:color w:val="000000"/>
          <w:sz w:val="22"/>
          <w:szCs w:val="22"/>
        </w:rPr>
        <w:t>Next Meetings</w:t>
      </w:r>
    </w:p>
    <w:p w14:paraId="5A84130C" w14:textId="77777777" w:rsidR="00AB09E4" w:rsidRPr="00AB09E4" w:rsidRDefault="00AB09E4" w:rsidP="00AB09E4">
      <w:pPr>
        <w:pStyle w:val="ListParagraph"/>
        <w:spacing w:after="240"/>
        <w:ind w:left="0" w:right="219"/>
        <w:jc w:val="both"/>
        <w:rPr>
          <w:rFonts w:ascii="Calibri" w:hAnsi="Calibri" w:cs="Calibri"/>
          <w:color w:val="000000"/>
          <w:sz w:val="22"/>
          <w:szCs w:val="22"/>
        </w:rPr>
      </w:pPr>
      <w:r w:rsidRPr="00AB09E4">
        <w:rPr>
          <w:rFonts w:ascii="Calibri" w:hAnsi="Calibri" w:cs="Calibri"/>
          <w:color w:val="000000"/>
          <w:sz w:val="22"/>
          <w:szCs w:val="22"/>
        </w:rPr>
        <w:t>The next regular meeting of the Board of Trustees will be held on Wednesday, March 11</w:t>
      </w:r>
      <w:r w:rsidRPr="00AB09E4">
        <w:rPr>
          <w:rFonts w:ascii="Calibri" w:hAnsi="Calibri" w:cs="Calibri"/>
          <w:sz w:val="22"/>
          <w:szCs w:val="22"/>
        </w:rPr>
        <w:t>, 2026</w:t>
      </w:r>
      <w:r w:rsidRPr="00AB09E4">
        <w:rPr>
          <w:rFonts w:ascii="Calibri" w:hAnsi="Calibri" w:cs="Calibri"/>
          <w:color w:val="000000"/>
          <w:sz w:val="22"/>
          <w:szCs w:val="22"/>
        </w:rPr>
        <w:t>. Closed Session will begin at 3:00 p.m. and Open Session at 5:30 p.m.</w:t>
      </w:r>
      <w:r w:rsidRPr="00AB09E4">
        <w:rPr>
          <w:rFonts w:ascii="Calibri" w:hAnsi="Calibri" w:cs="Calibri"/>
          <w:sz w:val="22"/>
          <w:szCs w:val="22"/>
        </w:rPr>
        <w:t xml:space="preserve"> in the Yosemite Community College District Board Room, 2201 Blue Gum Avenue, Modesto, California.</w:t>
      </w:r>
    </w:p>
    <w:p w14:paraId="0F81C929" w14:textId="77777777" w:rsidR="00AB09E4" w:rsidRDefault="00AB09E4" w:rsidP="009D11FE">
      <w:pPr>
        <w:pStyle w:val="ListParagraph"/>
        <w:spacing w:after="240"/>
        <w:ind w:left="0"/>
        <w:jc w:val="both"/>
        <w:rPr>
          <w:rFonts w:ascii="Calibri" w:hAnsi="Calibri" w:cs="Calibri"/>
          <w:b/>
          <w:bCs/>
          <w:color w:val="000000"/>
          <w:sz w:val="22"/>
          <w:szCs w:val="22"/>
        </w:rPr>
      </w:pPr>
    </w:p>
    <w:p w14:paraId="762D96F3" w14:textId="77777777" w:rsidR="001A14CA" w:rsidRDefault="001A14CA" w:rsidP="001A14CA">
      <w:pPr>
        <w:framePr w:hSpace="180" w:wrap="around" w:vAnchor="text" w:hAnchor="text" w:y="1"/>
      </w:pPr>
    </w:p>
    <w:p w14:paraId="236089CA" w14:textId="77AA3465" w:rsidR="001755F1" w:rsidRDefault="00A74EC4" w:rsidP="00E27A06">
      <w:pPr>
        <w:jc w:val="center"/>
        <w:rPr>
          <w:rFonts w:cstheme="minorHAnsi"/>
        </w:rPr>
      </w:pPr>
      <w:r>
        <w:rPr>
          <w:b/>
          <w:bCs/>
          <w:i/>
          <w:iCs/>
          <w:color w:val="000000"/>
        </w:rPr>
        <w:t xml:space="preserve">All Board action is available on BoardDocs following the meeting at this link: </w:t>
      </w:r>
      <w:hyperlink r:id="rId12" w:history="1">
        <w:r>
          <w:rPr>
            <w:rStyle w:val="Hyperlink"/>
          </w:rPr>
          <w:t>https://go.boarddocs.com/ca/yosemite/Board.nsf/vpublic?open</w:t>
        </w:r>
      </w:hyperlink>
    </w:p>
    <w:sectPr w:rsidR="001755F1" w:rsidSect="00285D5B">
      <w:footerReference w:type="default" r:id="rId13"/>
      <w:pgSz w:w="12240" w:h="15840"/>
      <w:pgMar w:top="720" w:right="720" w:bottom="720" w:left="720" w:header="720" w:footer="720" w:gutter="0"/>
      <w:pgBorders w:offsetFrom="page">
        <w:top w:val="basicWideMidline" w:sz="8" w:space="24" w:color="auto"/>
        <w:left w:val="basicWideMidline" w:sz="8" w:space="24" w:color="auto"/>
        <w:bottom w:val="basicWideMidline" w:sz="8" w:space="24" w:color="auto"/>
        <w:right w:val="basicWideMidline" w:sz="8"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66F6AF" w14:textId="77777777" w:rsidR="002B1F9A" w:rsidRDefault="002B1F9A" w:rsidP="002B1F9A">
      <w:pPr>
        <w:spacing w:after="0" w:line="240" w:lineRule="auto"/>
      </w:pPr>
      <w:r>
        <w:separator/>
      </w:r>
    </w:p>
  </w:endnote>
  <w:endnote w:type="continuationSeparator" w:id="0">
    <w:p w14:paraId="619BD7F0" w14:textId="77777777" w:rsidR="002B1F9A" w:rsidRDefault="002B1F9A" w:rsidP="002B1F9A">
      <w:pPr>
        <w:spacing w:after="0" w:line="240" w:lineRule="auto"/>
      </w:pPr>
      <w:r>
        <w:continuationSeparator/>
      </w:r>
    </w:p>
  </w:endnote>
  <w:endnote w:type="continuationNotice" w:id="1">
    <w:p w14:paraId="338E0D24" w14:textId="77777777" w:rsidR="00AF4876" w:rsidRDefault="00AF487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1531686"/>
      <w:docPartObj>
        <w:docPartGallery w:val="Page Numbers (Bottom of Page)"/>
        <w:docPartUnique/>
      </w:docPartObj>
    </w:sdtPr>
    <w:sdtEndPr/>
    <w:sdtContent>
      <w:sdt>
        <w:sdtPr>
          <w:id w:val="1728636285"/>
          <w:docPartObj>
            <w:docPartGallery w:val="Page Numbers (Top of Page)"/>
            <w:docPartUnique/>
          </w:docPartObj>
        </w:sdtPr>
        <w:sdtEndPr/>
        <w:sdtContent>
          <w:p w14:paraId="259D8613" w14:textId="77777777" w:rsidR="002B1F9A" w:rsidRDefault="002B1F9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72D54FB" w14:textId="77777777" w:rsidR="002B1F9A" w:rsidRDefault="002B1F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6953EB" w14:textId="77777777" w:rsidR="002B1F9A" w:rsidRDefault="002B1F9A" w:rsidP="002B1F9A">
      <w:pPr>
        <w:spacing w:after="0" w:line="240" w:lineRule="auto"/>
      </w:pPr>
      <w:r>
        <w:separator/>
      </w:r>
    </w:p>
  </w:footnote>
  <w:footnote w:type="continuationSeparator" w:id="0">
    <w:p w14:paraId="4FD32137" w14:textId="77777777" w:rsidR="002B1F9A" w:rsidRDefault="002B1F9A" w:rsidP="002B1F9A">
      <w:pPr>
        <w:spacing w:after="0" w:line="240" w:lineRule="auto"/>
      </w:pPr>
      <w:r>
        <w:continuationSeparator/>
      </w:r>
    </w:p>
  </w:footnote>
  <w:footnote w:type="continuationNotice" w:id="1">
    <w:p w14:paraId="4BE1E898" w14:textId="77777777" w:rsidR="00AF4876" w:rsidRDefault="00AF487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F480D"/>
    <w:multiLevelType w:val="multilevel"/>
    <w:tmpl w:val="E0F46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AE14424"/>
    <w:multiLevelType w:val="hybridMultilevel"/>
    <w:tmpl w:val="BB3691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2EBC1DB9"/>
    <w:multiLevelType w:val="hybridMultilevel"/>
    <w:tmpl w:val="07523F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2DE9"/>
    <w:rsid w:val="00030959"/>
    <w:rsid w:val="00072DE9"/>
    <w:rsid w:val="00145F4C"/>
    <w:rsid w:val="001712C7"/>
    <w:rsid w:val="001755F1"/>
    <w:rsid w:val="001A14CA"/>
    <w:rsid w:val="001B0414"/>
    <w:rsid w:val="00285D5B"/>
    <w:rsid w:val="002B1F9A"/>
    <w:rsid w:val="00341A33"/>
    <w:rsid w:val="003905C5"/>
    <w:rsid w:val="004E37E1"/>
    <w:rsid w:val="00597E88"/>
    <w:rsid w:val="005E7042"/>
    <w:rsid w:val="006565C5"/>
    <w:rsid w:val="006B09E4"/>
    <w:rsid w:val="006C1DD8"/>
    <w:rsid w:val="006F1C5C"/>
    <w:rsid w:val="00722974"/>
    <w:rsid w:val="007C423B"/>
    <w:rsid w:val="00824C65"/>
    <w:rsid w:val="00892F8B"/>
    <w:rsid w:val="008E6149"/>
    <w:rsid w:val="00974050"/>
    <w:rsid w:val="0099228E"/>
    <w:rsid w:val="009D11FE"/>
    <w:rsid w:val="00A42C22"/>
    <w:rsid w:val="00A457D5"/>
    <w:rsid w:val="00A530F4"/>
    <w:rsid w:val="00A74EC4"/>
    <w:rsid w:val="00AB09E4"/>
    <w:rsid w:val="00AF4876"/>
    <w:rsid w:val="00B37914"/>
    <w:rsid w:val="00C64804"/>
    <w:rsid w:val="00C771B5"/>
    <w:rsid w:val="00CC0CF7"/>
    <w:rsid w:val="00DB1DB1"/>
    <w:rsid w:val="00E27A06"/>
    <w:rsid w:val="00E60E49"/>
    <w:rsid w:val="00E90953"/>
    <w:rsid w:val="00ED4466"/>
    <w:rsid w:val="00F234C0"/>
    <w:rsid w:val="00F45509"/>
    <w:rsid w:val="00F7090E"/>
    <w:rsid w:val="00FA08E4"/>
    <w:rsid w:val="00FE3F02"/>
    <w:rsid w:val="00FE4B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68A6E3"/>
  <w15:chartTrackingRefBased/>
  <w15:docId w15:val="{099CF39B-F9AB-493F-A8B4-B32964C70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7090E"/>
    <w:rPr>
      <w:color w:val="0563C1" w:themeColor="hyperlink"/>
      <w:u w:val="single"/>
    </w:rPr>
  </w:style>
  <w:style w:type="paragraph" w:styleId="ListParagraph">
    <w:name w:val="List Paragraph"/>
    <w:basedOn w:val="Normal"/>
    <w:uiPriority w:val="34"/>
    <w:qFormat/>
    <w:rsid w:val="00F7090E"/>
    <w:pPr>
      <w:spacing w:after="0" w:line="240" w:lineRule="auto"/>
      <w:ind w:left="720"/>
    </w:pPr>
    <w:rPr>
      <w:rFonts w:ascii="Times New Roman" w:hAnsi="Times New Roman" w:cs="Times New Roman"/>
      <w:sz w:val="24"/>
      <w:szCs w:val="24"/>
    </w:rPr>
  </w:style>
  <w:style w:type="paragraph" w:styleId="NoSpacing">
    <w:name w:val="No Spacing"/>
    <w:uiPriority w:val="1"/>
    <w:qFormat/>
    <w:rsid w:val="002B1F9A"/>
    <w:pPr>
      <w:spacing w:after="0" w:line="240" w:lineRule="auto"/>
    </w:pPr>
  </w:style>
  <w:style w:type="paragraph" w:styleId="Header">
    <w:name w:val="header"/>
    <w:basedOn w:val="Normal"/>
    <w:link w:val="HeaderChar"/>
    <w:uiPriority w:val="99"/>
    <w:unhideWhenUsed/>
    <w:rsid w:val="002B1F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1F9A"/>
  </w:style>
  <w:style w:type="paragraph" w:styleId="Footer">
    <w:name w:val="footer"/>
    <w:basedOn w:val="Normal"/>
    <w:link w:val="FooterChar"/>
    <w:uiPriority w:val="99"/>
    <w:unhideWhenUsed/>
    <w:rsid w:val="002B1F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1F9A"/>
  </w:style>
  <w:style w:type="paragraph" w:styleId="NormalWeb">
    <w:name w:val="Normal (Web)"/>
    <w:basedOn w:val="Normal"/>
    <w:uiPriority w:val="99"/>
    <w:semiHidden/>
    <w:unhideWhenUsed/>
    <w:rsid w:val="00E90953"/>
    <w:pPr>
      <w:spacing w:before="100" w:beforeAutospacing="1" w:after="100" w:afterAutospacing="1"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99096">
      <w:bodyDiv w:val="1"/>
      <w:marLeft w:val="0"/>
      <w:marRight w:val="0"/>
      <w:marTop w:val="0"/>
      <w:marBottom w:val="0"/>
      <w:divBdr>
        <w:top w:val="none" w:sz="0" w:space="0" w:color="auto"/>
        <w:left w:val="none" w:sz="0" w:space="0" w:color="auto"/>
        <w:bottom w:val="none" w:sz="0" w:space="0" w:color="auto"/>
        <w:right w:val="none" w:sz="0" w:space="0" w:color="auto"/>
      </w:divBdr>
    </w:div>
    <w:div w:id="46531659">
      <w:bodyDiv w:val="1"/>
      <w:marLeft w:val="0"/>
      <w:marRight w:val="0"/>
      <w:marTop w:val="0"/>
      <w:marBottom w:val="0"/>
      <w:divBdr>
        <w:top w:val="none" w:sz="0" w:space="0" w:color="auto"/>
        <w:left w:val="none" w:sz="0" w:space="0" w:color="auto"/>
        <w:bottom w:val="none" w:sz="0" w:space="0" w:color="auto"/>
        <w:right w:val="none" w:sz="0" w:space="0" w:color="auto"/>
      </w:divBdr>
    </w:div>
    <w:div w:id="53701642">
      <w:bodyDiv w:val="1"/>
      <w:marLeft w:val="0"/>
      <w:marRight w:val="0"/>
      <w:marTop w:val="0"/>
      <w:marBottom w:val="0"/>
      <w:divBdr>
        <w:top w:val="none" w:sz="0" w:space="0" w:color="auto"/>
        <w:left w:val="none" w:sz="0" w:space="0" w:color="auto"/>
        <w:bottom w:val="none" w:sz="0" w:space="0" w:color="auto"/>
        <w:right w:val="none" w:sz="0" w:space="0" w:color="auto"/>
      </w:divBdr>
    </w:div>
    <w:div w:id="63530806">
      <w:bodyDiv w:val="1"/>
      <w:marLeft w:val="0"/>
      <w:marRight w:val="0"/>
      <w:marTop w:val="0"/>
      <w:marBottom w:val="0"/>
      <w:divBdr>
        <w:top w:val="none" w:sz="0" w:space="0" w:color="auto"/>
        <w:left w:val="none" w:sz="0" w:space="0" w:color="auto"/>
        <w:bottom w:val="none" w:sz="0" w:space="0" w:color="auto"/>
        <w:right w:val="none" w:sz="0" w:space="0" w:color="auto"/>
      </w:divBdr>
    </w:div>
    <w:div w:id="136845303">
      <w:bodyDiv w:val="1"/>
      <w:marLeft w:val="0"/>
      <w:marRight w:val="0"/>
      <w:marTop w:val="0"/>
      <w:marBottom w:val="0"/>
      <w:divBdr>
        <w:top w:val="none" w:sz="0" w:space="0" w:color="auto"/>
        <w:left w:val="none" w:sz="0" w:space="0" w:color="auto"/>
        <w:bottom w:val="none" w:sz="0" w:space="0" w:color="auto"/>
        <w:right w:val="none" w:sz="0" w:space="0" w:color="auto"/>
      </w:divBdr>
    </w:div>
    <w:div w:id="224149006">
      <w:bodyDiv w:val="1"/>
      <w:marLeft w:val="0"/>
      <w:marRight w:val="0"/>
      <w:marTop w:val="0"/>
      <w:marBottom w:val="0"/>
      <w:divBdr>
        <w:top w:val="none" w:sz="0" w:space="0" w:color="auto"/>
        <w:left w:val="none" w:sz="0" w:space="0" w:color="auto"/>
        <w:bottom w:val="none" w:sz="0" w:space="0" w:color="auto"/>
        <w:right w:val="none" w:sz="0" w:space="0" w:color="auto"/>
      </w:divBdr>
    </w:div>
    <w:div w:id="225456174">
      <w:bodyDiv w:val="1"/>
      <w:marLeft w:val="0"/>
      <w:marRight w:val="0"/>
      <w:marTop w:val="0"/>
      <w:marBottom w:val="0"/>
      <w:divBdr>
        <w:top w:val="none" w:sz="0" w:space="0" w:color="auto"/>
        <w:left w:val="none" w:sz="0" w:space="0" w:color="auto"/>
        <w:bottom w:val="none" w:sz="0" w:space="0" w:color="auto"/>
        <w:right w:val="none" w:sz="0" w:space="0" w:color="auto"/>
      </w:divBdr>
    </w:div>
    <w:div w:id="233783154">
      <w:bodyDiv w:val="1"/>
      <w:marLeft w:val="0"/>
      <w:marRight w:val="0"/>
      <w:marTop w:val="0"/>
      <w:marBottom w:val="0"/>
      <w:divBdr>
        <w:top w:val="none" w:sz="0" w:space="0" w:color="auto"/>
        <w:left w:val="none" w:sz="0" w:space="0" w:color="auto"/>
        <w:bottom w:val="none" w:sz="0" w:space="0" w:color="auto"/>
        <w:right w:val="none" w:sz="0" w:space="0" w:color="auto"/>
      </w:divBdr>
    </w:div>
    <w:div w:id="288173394">
      <w:bodyDiv w:val="1"/>
      <w:marLeft w:val="0"/>
      <w:marRight w:val="0"/>
      <w:marTop w:val="0"/>
      <w:marBottom w:val="0"/>
      <w:divBdr>
        <w:top w:val="none" w:sz="0" w:space="0" w:color="auto"/>
        <w:left w:val="none" w:sz="0" w:space="0" w:color="auto"/>
        <w:bottom w:val="none" w:sz="0" w:space="0" w:color="auto"/>
        <w:right w:val="none" w:sz="0" w:space="0" w:color="auto"/>
      </w:divBdr>
    </w:div>
    <w:div w:id="292175755">
      <w:bodyDiv w:val="1"/>
      <w:marLeft w:val="0"/>
      <w:marRight w:val="0"/>
      <w:marTop w:val="0"/>
      <w:marBottom w:val="0"/>
      <w:divBdr>
        <w:top w:val="none" w:sz="0" w:space="0" w:color="auto"/>
        <w:left w:val="none" w:sz="0" w:space="0" w:color="auto"/>
        <w:bottom w:val="none" w:sz="0" w:space="0" w:color="auto"/>
        <w:right w:val="none" w:sz="0" w:space="0" w:color="auto"/>
      </w:divBdr>
    </w:div>
    <w:div w:id="322706467">
      <w:bodyDiv w:val="1"/>
      <w:marLeft w:val="0"/>
      <w:marRight w:val="0"/>
      <w:marTop w:val="0"/>
      <w:marBottom w:val="0"/>
      <w:divBdr>
        <w:top w:val="none" w:sz="0" w:space="0" w:color="auto"/>
        <w:left w:val="none" w:sz="0" w:space="0" w:color="auto"/>
        <w:bottom w:val="none" w:sz="0" w:space="0" w:color="auto"/>
        <w:right w:val="none" w:sz="0" w:space="0" w:color="auto"/>
      </w:divBdr>
    </w:div>
    <w:div w:id="327907624">
      <w:bodyDiv w:val="1"/>
      <w:marLeft w:val="0"/>
      <w:marRight w:val="0"/>
      <w:marTop w:val="0"/>
      <w:marBottom w:val="0"/>
      <w:divBdr>
        <w:top w:val="none" w:sz="0" w:space="0" w:color="auto"/>
        <w:left w:val="none" w:sz="0" w:space="0" w:color="auto"/>
        <w:bottom w:val="none" w:sz="0" w:space="0" w:color="auto"/>
        <w:right w:val="none" w:sz="0" w:space="0" w:color="auto"/>
      </w:divBdr>
    </w:div>
    <w:div w:id="395318166">
      <w:bodyDiv w:val="1"/>
      <w:marLeft w:val="0"/>
      <w:marRight w:val="0"/>
      <w:marTop w:val="0"/>
      <w:marBottom w:val="0"/>
      <w:divBdr>
        <w:top w:val="none" w:sz="0" w:space="0" w:color="auto"/>
        <w:left w:val="none" w:sz="0" w:space="0" w:color="auto"/>
        <w:bottom w:val="none" w:sz="0" w:space="0" w:color="auto"/>
        <w:right w:val="none" w:sz="0" w:space="0" w:color="auto"/>
      </w:divBdr>
    </w:div>
    <w:div w:id="453912158">
      <w:bodyDiv w:val="1"/>
      <w:marLeft w:val="0"/>
      <w:marRight w:val="0"/>
      <w:marTop w:val="0"/>
      <w:marBottom w:val="0"/>
      <w:divBdr>
        <w:top w:val="none" w:sz="0" w:space="0" w:color="auto"/>
        <w:left w:val="none" w:sz="0" w:space="0" w:color="auto"/>
        <w:bottom w:val="none" w:sz="0" w:space="0" w:color="auto"/>
        <w:right w:val="none" w:sz="0" w:space="0" w:color="auto"/>
      </w:divBdr>
    </w:div>
    <w:div w:id="471022277">
      <w:bodyDiv w:val="1"/>
      <w:marLeft w:val="0"/>
      <w:marRight w:val="0"/>
      <w:marTop w:val="0"/>
      <w:marBottom w:val="0"/>
      <w:divBdr>
        <w:top w:val="none" w:sz="0" w:space="0" w:color="auto"/>
        <w:left w:val="none" w:sz="0" w:space="0" w:color="auto"/>
        <w:bottom w:val="none" w:sz="0" w:space="0" w:color="auto"/>
        <w:right w:val="none" w:sz="0" w:space="0" w:color="auto"/>
      </w:divBdr>
    </w:div>
    <w:div w:id="480269520">
      <w:bodyDiv w:val="1"/>
      <w:marLeft w:val="0"/>
      <w:marRight w:val="0"/>
      <w:marTop w:val="0"/>
      <w:marBottom w:val="0"/>
      <w:divBdr>
        <w:top w:val="none" w:sz="0" w:space="0" w:color="auto"/>
        <w:left w:val="none" w:sz="0" w:space="0" w:color="auto"/>
        <w:bottom w:val="none" w:sz="0" w:space="0" w:color="auto"/>
        <w:right w:val="none" w:sz="0" w:space="0" w:color="auto"/>
      </w:divBdr>
    </w:div>
    <w:div w:id="490946829">
      <w:bodyDiv w:val="1"/>
      <w:marLeft w:val="0"/>
      <w:marRight w:val="0"/>
      <w:marTop w:val="0"/>
      <w:marBottom w:val="0"/>
      <w:divBdr>
        <w:top w:val="none" w:sz="0" w:space="0" w:color="auto"/>
        <w:left w:val="none" w:sz="0" w:space="0" w:color="auto"/>
        <w:bottom w:val="none" w:sz="0" w:space="0" w:color="auto"/>
        <w:right w:val="none" w:sz="0" w:space="0" w:color="auto"/>
      </w:divBdr>
    </w:div>
    <w:div w:id="541866993">
      <w:bodyDiv w:val="1"/>
      <w:marLeft w:val="0"/>
      <w:marRight w:val="0"/>
      <w:marTop w:val="0"/>
      <w:marBottom w:val="0"/>
      <w:divBdr>
        <w:top w:val="none" w:sz="0" w:space="0" w:color="auto"/>
        <w:left w:val="none" w:sz="0" w:space="0" w:color="auto"/>
        <w:bottom w:val="none" w:sz="0" w:space="0" w:color="auto"/>
        <w:right w:val="none" w:sz="0" w:space="0" w:color="auto"/>
      </w:divBdr>
    </w:div>
    <w:div w:id="565381180">
      <w:bodyDiv w:val="1"/>
      <w:marLeft w:val="0"/>
      <w:marRight w:val="0"/>
      <w:marTop w:val="0"/>
      <w:marBottom w:val="0"/>
      <w:divBdr>
        <w:top w:val="none" w:sz="0" w:space="0" w:color="auto"/>
        <w:left w:val="none" w:sz="0" w:space="0" w:color="auto"/>
        <w:bottom w:val="none" w:sz="0" w:space="0" w:color="auto"/>
        <w:right w:val="none" w:sz="0" w:space="0" w:color="auto"/>
      </w:divBdr>
    </w:div>
    <w:div w:id="565648578">
      <w:bodyDiv w:val="1"/>
      <w:marLeft w:val="0"/>
      <w:marRight w:val="0"/>
      <w:marTop w:val="0"/>
      <w:marBottom w:val="0"/>
      <w:divBdr>
        <w:top w:val="none" w:sz="0" w:space="0" w:color="auto"/>
        <w:left w:val="none" w:sz="0" w:space="0" w:color="auto"/>
        <w:bottom w:val="none" w:sz="0" w:space="0" w:color="auto"/>
        <w:right w:val="none" w:sz="0" w:space="0" w:color="auto"/>
      </w:divBdr>
    </w:div>
    <w:div w:id="591938165">
      <w:bodyDiv w:val="1"/>
      <w:marLeft w:val="0"/>
      <w:marRight w:val="0"/>
      <w:marTop w:val="0"/>
      <w:marBottom w:val="0"/>
      <w:divBdr>
        <w:top w:val="none" w:sz="0" w:space="0" w:color="auto"/>
        <w:left w:val="none" w:sz="0" w:space="0" w:color="auto"/>
        <w:bottom w:val="none" w:sz="0" w:space="0" w:color="auto"/>
        <w:right w:val="none" w:sz="0" w:space="0" w:color="auto"/>
      </w:divBdr>
    </w:div>
    <w:div w:id="616452643">
      <w:bodyDiv w:val="1"/>
      <w:marLeft w:val="0"/>
      <w:marRight w:val="0"/>
      <w:marTop w:val="0"/>
      <w:marBottom w:val="0"/>
      <w:divBdr>
        <w:top w:val="none" w:sz="0" w:space="0" w:color="auto"/>
        <w:left w:val="none" w:sz="0" w:space="0" w:color="auto"/>
        <w:bottom w:val="none" w:sz="0" w:space="0" w:color="auto"/>
        <w:right w:val="none" w:sz="0" w:space="0" w:color="auto"/>
      </w:divBdr>
    </w:div>
    <w:div w:id="637538943">
      <w:bodyDiv w:val="1"/>
      <w:marLeft w:val="0"/>
      <w:marRight w:val="0"/>
      <w:marTop w:val="0"/>
      <w:marBottom w:val="0"/>
      <w:divBdr>
        <w:top w:val="none" w:sz="0" w:space="0" w:color="auto"/>
        <w:left w:val="none" w:sz="0" w:space="0" w:color="auto"/>
        <w:bottom w:val="none" w:sz="0" w:space="0" w:color="auto"/>
        <w:right w:val="none" w:sz="0" w:space="0" w:color="auto"/>
      </w:divBdr>
    </w:div>
    <w:div w:id="641546371">
      <w:bodyDiv w:val="1"/>
      <w:marLeft w:val="0"/>
      <w:marRight w:val="0"/>
      <w:marTop w:val="0"/>
      <w:marBottom w:val="0"/>
      <w:divBdr>
        <w:top w:val="none" w:sz="0" w:space="0" w:color="auto"/>
        <w:left w:val="none" w:sz="0" w:space="0" w:color="auto"/>
        <w:bottom w:val="none" w:sz="0" w:space="0" w:color="auto"/>
        <w:right w:val="none" w:sz="0" w:space="0" w:color="auto"/>
      </w:divBdr>
    </w:div>
    <w:div w:id="643126369">
      <w:bodyDiv w:val="1"/>
      <w:marLeft w:val="0"/>
      <w:marRight w:val="0"/>
      <w:marTop w:val="0"/>
      <w:marBottom w:val="0"/>
      <w:divBdr>
        <w:top w:val="none" w:sz="0" w:space="0" w:color="auto"/>
        <w:left w:val="none" w:sz="0" w:space="0" w:color="auto"/>
        <w:bottom w:val="none" w:sz="0" w:space="0" w:color="auto"/>
        <w:right w:val="none" w:sz="0" w:space="0" w:color="auto"/>
      </w:divBdr>
    </w:div>
    <w:div w:id="656882559">
      <w:bodyDiv w:val="1"/>
      <w:marLeft w:val="0"/>
      <w:marRight w:val="0"/>
      <w:marTop w:val="0"/>
      <w:marBottom w:val="0"/>
      <w:divBdr>
        <w:top w:val="none" w:sz="0" w:space="0" w:color="auto"/>
        <w:left w:val="none" w:sz="0" w:space="0" w:color="auto"/>
        <w:bottom w:val="none" w:sz="0" w:space="0" w:color="auto"/>
        <w:right w:val="none" w:sz="0" w:space="0" w:color="auto"/>
      </w:divBdr>
    </w:div>
    <w:div w:id="697000666">
      <w:bodyDiv w:val="1"/>
      <w:marLeft w:val="0"/>
      <w:marRight w:val="0"/>
      <w:marTop w:val="0"/>
      <w:marBottom w:val="0"/>
      <w:divBdr>
        <w:top w:val="none" w:sz="0" w:space="0" w:color="auto"/>
        <w:left w:val="none" w:sz="0" w:space="0" w:color="auto"/>
        <w:bottom w:val="none" w:sz="0" w:space="0" w:color="auto"/>
        <w:right w:val="none" w:sz="0" w:space="0" w:color="auto"/>
      </w:divBdr>
    </w:div>
    <w:div w:id="707411029">
      <w:bodyDiv w:val="1"/>
      <w:marLeft w:val="0"/>
      <w:marRight w:val="0"/>
      <w:marTop w:val="0"/>
      <w:marBottom w:val="0"/>
      <w:divBdr>
        <w:top w:val="none" w:sz="0" w:space="0" w:color="auto"/>
        <w:left w:val="none" w:sz="0" w:space="0" w:color="auto"/>
        <w:bottom w:val="none" w:sz="0" w:space="0" w:color="auto"/>
        <w:right w:val="none" w:sz="0" w:space="0" w:color="auto"/>
      </w:divBdr>
    </w:div>
    <w:div w:id="708258084">
      <w:bodyDiv w:val="1"/>
      <w:marLeft w:val="0"/>
      <w:marRight w:val="0"/>
      <w:marTop w:val="0"/>
      <w:marBottom w:val="0"/>
      <w:divBdr>
        <w:top w:val="none" w:sz="0" w:space="0" w:color="auto"/>
        <w:left w:val="none" w:sz="0" w:space="0" w:color="auto"/>
        <w:bottom w:val="none" w:sz="0" w:space="0" w:color="auto"/>
        <w:right w:val="none" w:sz="0" w:space="0" w:color="auto"/>
      </w:divBdr>
    </w:div>
    <w:div w:id="745028984">
      <w:bodyDiv w:val="1"/>
      <w:marLeft w:val="0"/>
      <w:marRight w:val="0"/>
      <w:marTop w:val="0"/>
      <w:marBottom w:val="0"/>
      <w:divBdr>
        <w:top w:val="none" w:sz="0" w:space="0" w:color="auto"/>
        <w:left w:val="none" w:sz="0" w:space="0" w:color="auto"/>
        <w:bottom w:val="none" w:sz="0" w:space="0" w:color="auto"/>
        <w:right w:val="none" w:sz="0" w:space="0" w:color="auto"/>
      </w:divBdr>
    </w:div>
    <w:div w:id="748846071">
      <w:bodyDiv w:val="1"/>
      <w:marLeft w:val="0"/>
      <w:marRight w:val="0"/>
      <w:marTop w:val="0"/>
      <w:marBottom w:val="0"/>
      <w:divBdr>
        <w:top w:val="none" w:sz="0" w:space="0" w:color="auto"/>
        <w:left w:val="none" w:sz="0" w:space="0" w:color="auto"/>
        <w:bottom w:val="none" w:sz="0" w:space="0" w:color="auto"/>
        <w:right w:val="none" w:sz="0" w:space="0" w:color="auto"/>
      </w:divBdr>
    </w:div>
    <w:div w:id="764768980">
      <w:bodyDiv w:val="1"/>
      <w:marLeft w:val="0"/>
      <w:marRight w:val="0"/>
      <w:marTop w:val="0"/>
      <w:marBottom w:val="0"/>
      <w:divBdr>
        <w:top w:val="none" w:sz="0" w:space="0" w:color="auto"/>
        <w:left w:val="none" w:sz="0" w:space="0" w:color="auto"/>
        <w:bottom w:val="none" w:sz="0" w:space="0" w:color="auto"/>
        <w:right w:val="none" w:sz="0" w:space="0" w:color="auto"/>
      </w:divBdr>
    </w:div>
    <w:div w:id="765732182">
      <w:bodyDiv w:val="1"/>
      <w:marLeft w:val="0"/>
      <w:marRight w:val="0"/>
      <w:marTop w:val="0"/>
      <w:marBottom w:val="0"/>
      <w:divBdr>
        <w:top w:val="none" w:sz="0" w:space="0" w:color="auto"/>
        <w:left w:val="none" w:sz="0" w:space="0" w:color="auto"/>
        <w:bottom w:val="none" w:sz="0" w:space="0" w:color="auto"/>
        <w:right w:val="none" w:sz="0" w:space="0" w:color="auto"/>
      </w:divBdr>
    </w:div>
    <w:div w:id="781267228">
      <w:bodyDiv w:val="1"/>
      <w:marLeft w:val="0"/>
      <w:marRight w:val="0"/>
      <w:marTop w:val="0"/>
      <w:marBottom w:val="0"/>
      <w:divBdr>
        <w:top w:val="none" w:sz="0" w:space="0" w:color="auto"/>
        <w:left w:val="none" w:sz="0" w:space="0" w:color="auto"/>
        <w:bottom w:val="none" w:sz="0" w:space="0" w:color="auto"/>
        <w:right w:val="none" w:sz="0" w:space="0" w:color="auto"/>
      </w:divBdr>
    </w:div>
    <w:div w:id="790901837">
      <w:bodyDiv w:val="1"/>
      <w:marLeft w:val="0"/>
      <w:marRight w:val="0"/>
      <w:marTop w:val="0"/>
      <w:marBottom w:val="0"/>
      <w:divBdr>
        <w:top w:val="none" w:sz="0" w:space="0" w:color="auto"/>
        <w:left w:val="none" w:sz="0" w:space="0" w:color="auto"/>
        <w:bottom w:val="none" w:sz="0" w:space="0" w:color="auto"/>
        <w:right w:val="none" w:sz="0" w:space="0" w:color="auto"/>
      </w:divBdr>
    </w:div>
    <w:div w:id="794249296">
      <w:bodyDiv w:val="1"/>
      <w:marLeft w:val="0"/>
      <w:marRight w:val="0"/>
      <w:marTop w:val="0"/>
      <w:marBottom w:val="0"/>
      <w:divBdr>
        <w:top w:val="none" w:sz="0" w:space="0" w:color="auto"/>
        <w:left w:val="none" w:sz="0" w:space="0" w:color="auto"/>
        <w:bottom w:val="none" w:sz="0" w:space="0" w:color="auto"/>
        <w:right w:val="none" w:sz="0" w:space="0" w:color="auto"/>
      </w:divBdr>
    </w:div>
    <w:div w:id="820732939">
      <w:bodyDiv w:val="1"/>
      <w:marLeft w:val="0"/>
      <w:marRight w:val="0"/>
      <w:marTop w:val="0"/>
      <w:marBottom w:val="0"/>
      <w:divBdr>
        <w:top w:val="none" w:sz="0" w:space="0" w:color="auto"/>
        <w:left w:val="none" w:sz="0" w:space="0" w:color="auto"/>
        <w:bottom w:val="none" w:sz="0" w:space="0" w:color="auto"/>
        <w:right w:val="none" w:sz="0" w:space="0" w:color="auto"/>
      </w:divBdr>
    </w:div>
    <w:div w:id="823354231">
      <w:bodyDiv w:val="1"/>
      <w:marLeft w:val="0"/>
      <w:marRight w:val="0"/>
      <w:marTop w:val="0"/>
      <w:marBottom w:val="0"/>
      <w:divBdr>
        <w:top w:val="none" w:sz="0" w:space="0" w:color="auto"/>
        <w:left w:val="none" w:sz="0" w:space="0" w:color="auto"/>
        <w:bottom w:val="none" w:sz="0" w:space="0" w:color="auto"/>
        <w:right w:val="none" w:sz="0" w:space="0" w:color="auto"/>
      </w:divBdr>
    </w:div>
    <w:div w:id="828639487">
      <w:bodyDiv w:val="1"/>
      <w:marLeft w:val="0"/>
      <w:marRight w:val="0"/>
      <w:marTop w:val="0"/>
      <w:marBottom w:val="0"/>
      <w:divBdr>
        <w:top w:val="none" w:sz="0" w:space="0" w:color="auto"/>
        <w:left w:val="none" w:sz="0" w:space="0" w:color="auto"/>
        <w:bottom w:val="none" w:sz="0" w:space="0" w:color="auto"/>
        <w:right w:val="none" w:sz="0" w:space="0" w:color="auto"/>
      </w:divBdr>
    </w:div>
    <w:div w:id="870656191">
      <w:bodyDiv w:val="1"/>
      <w:marLeft w:val="0"/>
      <w:marRight w:val="0"/>
      <w:marTop w:val="0"/>
      <w:marBottom w:val="0"/>
      <w:divBdr>
        <w:top w:val="none" w:sz="0" w:space="0" w:color="auto"/>
        <w:left w:val="none" w:sz="0" w:space="0" w:color="auto"/>
        <w:bottom w:val="none" w:sz="0" w:space="0" w:color="auto"/>
        <w:right w:val="none" w:sz="0" w:space="0" w:color="auto"/>
      </w:divBdr>
    </w:div>
    <w:div w:id="881328646">
      <w:bodyDiv w:val="1"/>
      <w:marLeft w:val="0"/>
      <w:marRight w:val="0"/>
      <w:marTop w:val="0"/>
      <w:marBottom w:val="0"/>
      <w:divBdr>
        <w:top w:val="none" w:sz="0" w:space="0" w:color="auto"/>
        <w:left w:val="none" w:sz="0" w:space="0" w:color="auto"/>
        <w:bottom w:val="none" w:sz="0" w:space="0" w:color="auto"/>
        <w:right w:val="none" w:sz="0" w:space="0" w:color="auto"/>
      </w:divBdr>
    </w:div>
    <w:div w:id="896207350">
      <w:bodyDiv w:val="1"/>
      <w:marLeft w:val="0"/>
      <w:marRight w:val="0"/>
      <w:marTop w:val="0"/>
      <w:marBottom w:val="0"/>
      <w:divBdr>
        <w:top w:val="none" w:sz="0" w:space="0" w:color="auto"/>
        <w:left w:val="none" w:sz="0" w:space="0" w:color="auto"/>
        <w:bottom w:val="none" w:sz="0" w:space="0" w:color="auto"/>
        <w:right w:val="none" w:sz="0" w:space="0" w:color="auto"/>
      </w:divBdr>
    </w:div>
    <w:div w:id="898202521">
      <w:bodyDiv w:val="1"/>
      <w:marLeft w:val="0"/>
      <w:marRight w:val="0"/>
      <w:marTop w:val="0"/>
      <w:marBottom w:val="0"/>
      <w:divBdr>
        <w:top w:val="none" w:sz="0" w:space="0" w:color="auto"/>
        <w:left w:val="none" w:sz="0" w:space="0" w:color="auto"/>
        <w:bottom w:val="none" w:sz="0" w:space="0" w:color="auto"/>
        <w:right w:val="none" w:sz="0" w:space="0" w:color="auto"/>
      </w:divBdr>
    </w:div>
    <w:div w:id="910969051">
      <w:bodyDiv w:val="1"/>
      <w:marLeft w:val="0"/>
      <w:marRight w:val="0"/>
      <w:marTop w:val="0"/>
      <w:marBottom w:val="0"/>
      <w:divBdr>
        <w:top w:val="none" w:sz="0" w:space="0" w:color="auto"/>
        <w:left w:val="none" w:sz="0" w:space="0" w:color="auto"/>
        <w:bottom w:val="none" w:sz="0" w:space="0" w:color="auto"/>
        <w:right w:val="none" w:sz="0" w:space="0" w:color="auto"/>
      </w:divBdr>
    </w:div>
    <w:div w:id="919949404">
      <w:bodyDiv w:val="1"/>
      <w:marLeft w:val="0"/>
      <w:marRight w:val="0"/>
      <w:marTop w:val="0"/>
      <w:marBottom w:val="0"/>
      <w:divBdr>
        <w:top w:val="none" w:sz="0" w:space="0" w:color="auto"/>
        <w:left w:val="none" w:sz="0" w:space="0" w:color="auto"/>
        <w:bottom w:val="none" w:sz="0" w:space="0" w:color="auto"/>
        <w:right w:val="none" w:sz="0" w:space="0" w:color="auto"/>
      </w:divBdr>
    </w:div>
    <w:div w:id="923953943">
      <w:bodyDiv w:val="1"/>
      <w:marLeft w:val="0"/>
      <w:marRight w:val="0"/>
      <w:marTop w:val="0"/>
      <w:marBottom w:val="0"/>
      <w:divBdr>
        <w:top w:val="none" w:sz="0" w:space="0" w:color="auto"/>
        <w:left w:val="none" w:sz="0" w:space="0" w:color="auto"/>
        <w:bottom w:val="none" w:sz="0" w:space="0" w:color="auto"/>
        <w:right w:val="none" w:sz="0" w:space="0" w:color="auto"/>
      </w:divBdr>
    </w:div>
    <w:div w:id="923994975">
      <w:bodyDiv w:val="1"/>
      <w:marLeft w:val="0"/>
      <w:marRight w:val="0"/>
      <w:marTop w:val="0"/>
      <w:marBottom w:val="0"/>
      <w:divBdr>
        <w:top w:val="none" w:sz="0" w:space="0" w:color="auto"/>
        <w:left w:val="none" w:sz="0" w:space="0" w:color="auto"/>
        <w:bottom w:val="none" w:sz="0" w:space="0" w:color="auto"/>
        <w:right w:val="none" w:sz="0" w:space="0" w:color="auto"/>
      </w:divBdr>
    </w:div>
    <w:div w:id="963845889">
      <w:bodyDiv w:val="1"/>
      <w:marLeft w:val="0"/>
      <w:marRight w:val="0"/>
      <w:marTop w:val="0"/>
      <w:marBottom w:val="0"/>
      <w:divBdr>
        <w:top w:val="none" w:sz="0" w:space="0" w:color="auto"/>
        <w:left w:val="none" w:sz="0" w:space="0" w:color="auto"/>
        <w:bottom w:val="none" w:sz="0" w:space="0" w:color="auto"/>
        <w:right w:val="none" w:sz="0" w:space="0" w:color="auto"/>
      </w:divBdr>
    </w:div>
    <w:div w:id="998770202">
      <w:bodyDiv w:val="1"/>
      <w:marLeft w:val="0"/>
      <w:marRight w:val="0"/>
      <w:marTop w:val="0"/>
      <w:marBottom w:val="0"/>
      <w:divBdr>
        <w:top w:val="none" w:sz="0" w:space="0" w:color="auto"/>
        <w:left w:val="none" w:sz="0" w:space="0" w:color="auto"/>
        <w:bottom w:val="none" w:sz="0" w:space="0" w:color="auto"/>
        <w:right w:val="none" w:sz="0" w:space="0" w:color="auto"/>
      </w:divBdr>
    </w:div>
    <w:div w:id="1012221170">
      <w:bodyDiv w:val="1"/>
      <w:marLeft w:val="0"/>
      <w:marRight w:val="0"/>
      <w:marTop w:val="0"/>
      <w:marBottom w:val="0"/>
      <w:divBdr>
        <w:top w:val="none" w:sz="0" w:space="0" w:color="auto"/>
        <w:left w:val="none" w:sz="0" w:space="0" w:color="auto"/>
        <w:bottom w:val="none" w:sz="0" w:space="0" w:color="auto"/>
        <w:right w:val="none" w:sz="0" w:space="0" w:color="auto"/>
      </w:divBdr>
    </w:div>
    <w:div w:id="1016494063">
      <w:bodyDiv w:val="1"/>
      <w:marLeft w:val="0"/>
      <w:marRight w:val="0"/>
      <w:marTop w:val="0"/>
      <w:marBottom w:val="0"/>
      <w:divBdr>
        <w:top w:val="none" w:sz="0" w:space="0" w:color="auto"/>
        <w:left w:val="none" w:sz="0" w:space="0" w:color="auto"/>
        <w:bottom w:val="none" w:sz="0" w:space="0" w:color="auto"/>
        <w:right w:val="none" w:sz="0" w:space="0" w:color="auto"/>
      </w:divBdr>
    </w:div>
    <w:div w:id="1035736568">
      <w:bodyDiv w:val="1"/>
      <w:marLeft w:val="0"/>
      <w:marRight w:val="0"/>
      <w:marTop w:val="0"/>
      <w:marBottom w:val="0"/>
      <w:divBdr>
        <w:top w:val="none" w:sz="0" w:space="0" w:color="auto"/>
        <w:left w:val="none" w:sz="0" w:space="0" w:color="auto"/>
        <w:bottom w:val="none" w:sz="0" w:space="0" w:color="auto"/>
        <w:right w:val="none" w:sz="0" w:space="0" w:color="auto"/>
      </w:divBdr>
    </w:div>
    <w:div w:id="1038160350">
      <w:bodyDiv w:val="1"/>
      <w:marLeft w:val="0"/>
      <w:marRight w:val="0"/>
      <w:marTop w:val="0"/>
      <w:marBottom w:val="0"/>
      <w:divBdr>
        <w:top w:val="none" w:sz="0" w:space="0" w:color="auto"/>
        <w:left w:val="none" w:sz="0" w:space="0" w:color="auto"/>
        <w:bottom w:val="none" w:sz="0" w:space="0" w:color="auto"/>
        <w:right w:val="none" w:sz="0" w:space="0" w:color="auto"/>
      </w:divBdr>
    </w:div>
    <w:div w:id="1079211007">
      <w:bodyDiv w:val="1"/>
      <w:marLeft w:val="0"/>
      <w:marRight w:val="0"/>
      <w:marTop w:val="0"/>
      <w:marBottom w:val="0"/>
      <w:divBdr>
        <w:top w:val="none" w:sz="0" w:space="0" w:color="auto"/>
        <w:left w:val="none" w:sz="0" w:space="0" w:color="auto"/>
        <w:bottom w:val="none" w:sz="0" w:space="0" w:color="auto"/>
        <w:right w:val="none" w:sz="0" w:space="0" w:color="auto"/>
      </w:divBdr>
    </w:div>
    <w:div w:id="1080952277">
      <w:bodyDiv w:val="1"/>
      <w:marLeft w:val="0"/>
      <w:marRight w:val="0"/>
      <w:marTop w:val="0"/>
      <w:marBottom w:val="0"/>
      <w:divBdr>
        <w:top w:val="none" w:sz="0" w:space="0" w:color="auto"/>
        <w:left w:val="none" w:sz="0" w:space="0" w:color="auto"/>
        <w:bottom w:val="none" w:sz="0" w:space="0" w:color="auto"/>
        <w:right w:val="none" w:sz="0" w:space="0" w:color="auto"/>
      </w:divBdr>
    </w:div>
    <w:div w:id="1085686085">
      <w:bodyDiv w:val="1"/>
      <w:marLeft w:val="0"/>
      <w:marRight w:val="0"/>
      <w:marTop w:val="0"/>
      <w:marBottom w:val="0"/>
      <w:divBdr>
        <w:top w:val="none" w:sz="0" w:space="0" w:color="auto"/>
        <w:left w:val="none" w:sz="0" w:space="0" w:color="auto"/>
        <w:bottom w:val="none" w:sz="0" w:space="0" w:color="auto"/>
        <w:right w:val="none" w:sz="0" w:space="0" w:color="auto"/>
      </w:divBdr>
    </w:div>
    <w:div w:id="1089501552">
      <w:bodyDiv w:val="1"/>
      <w:marLeft w:val="0"/>
      <w:marRight w:val="0"/>
      <w:marTop w:val="0"/>
      <w:marBottom w:val="0"/>
      <w:divBdr>
        <w:top w:val="none" w:sz="0" w:space="0" w:color="auto"/>
        <w:left w:val="none" w:sz="0" w:space="0" w:color="auto"/>
        <w:bottom w:val="none" w:sz="0" w:space="0" w:color="auto"/>
        <w:right w:val="none" w:sz="0" w:space="0" w:color="auto"/>
      </w:divBdr>
    </w:div>
    <w:div w:id="1123226894">
      <w:bodyDiv w:val="1"/>
      <w:marLeft w:val="0"/>
      <w:marRight w:val="0"/>
      <w:marTop w:val="0"/>
      <w:marBottom w:val="0"/>
      <w:divBdr>
        <w:top w:val="none" w:sz="0" w:space="0" w:color="auto"/>
        <w:left w:val="none" w:sz="0" w:space="0" w:color="auto"/>
        <w:bottom w:val="none" w:sz="0" w:space="0" w:color="auto"/>
        <w:right w:val="none" w:sz="0" w:space="0" w:color="auto"/>
      </w:divBdr>
    </w:div>
    <w:div w:id="1136920014">
      <w:bodyDiv w:val="1"/>
      <w:marLeft w:val="0"/>
      <w:marRight w:val="0"/>
      <w:marTop w:val="0"/>
      <w:marBottom w:val="0"/>
      <w:divBdr>
        <w:top w:val="none" w:sz="0" w:space="0" w:color="auto"/>
        <w:left w:val="none" w:sz="0" w:space="0" w:color="auto"/>
        <w:bottom w:val="none" w:sz="0" w:space="0" w:color="auto"/>
        <w:right w:val="none" w:sz="0" w:space="0" w:color="auto"/>
      </w:divBdr>
    </w:div>
    <w:div w:id="1146975615">
      <w:bodyDiv w:val="1"/>
      <w:marLeft w:val="0"/>
      <w:marRight w:val="0"/>
      <w:marTop w:val="0"/>
      <w:marBottom w:val="0"/>
      <w:divBdr>
        <w:top w:val="none" w:sz="0" w:space="0" w:color="auto"/>
        <w:left w:val="none" w:sz="0" w:space="0" w:color="auto"/>
        <w:bottom w:val="none" w:sz="0" w:space="0" w:color="auto"/>
        <w:right w:val="none" w:sz="0" w:space="0" w:color="auto"/>
      </w:divBdr>
    </w:div>
    <w:div w:id="1150056728">
      <w:bodyDiv w:val="1"/>
      <w:marLeft w:val="0"/>
      <w:marRight w:val="0"/>
      <w:marTop w:val="0"/>
      <w:marBottom w:val="0"/>
      <w:divBdr>
        <w:top w:val="none" w:sz="0" w:space="0" w:color="auto"/>
        <w:left w:val="none" w:sz="0" w:space="0" w:color="auto"/>
        <w:bottom w:val="none" w:sz="0" w:space="0" w:color="auto"/>
        <w:right w:val="none" w:sz="0" w:space="0" w:color="auto"/>
      </w:divBdr>
    </w:div>
    <w:div w:id="1166356361">
      <w:bodyDiv w:val="1"/>
      <w:marLeft w:val="0"/>
      <w:marRight w:val="0"/>
      <w:marTop w:val="0"/>
      <w:marBottom w:val="0"/>
      <w:divBdr>
        <w:top w:val="none" w:sz="0" w:space="0" w:color="auto"/>
        <w:left w:val="none" w:sz="0" w:space="0" w:color="auto"/>
        <w:bottom w:val="none" w:sz="0" w:space="0" w:color="auto"/>
        <w:right w:val="none" w:sz="0" w:space="0" w:color="auto"/>
      </w:divBdr>
    </w:div>
    <w:div w:id="1169714028">
      <w:bodyDiv w:val="1"/>
      <w:marLeft w:val="0"/>
      <w:marRight w:val="0"/>
      <w:marTop w:val="0"/>
      <w:marBottom w:val="0"/>
      <w:divBdr>
        <w:top w:val="none" w:sz="0" w:space="0" w:color="auto"/>
        <w:left w:val="none" w:sz="0" w:space="0" w:color="auto"/>
        <w:bottom w:val="none" w:sz="0" w:space="0" w:color="auto"/>
        <w:right w:val="none" w:sz="0" w:space="0" w:color="auto"/>
      </w:divBdr>
    </w:div>
    <w:div w:id="1182354739">
      <w:bodyDiv w:val="1"/>
      <w:marLeft w:val="0"/>
      <w:marRight w:val="0"/>
      <w:marTop w:val="0"/>
      <w:marBottom w:val="0"/>
      <w:divBdr>
        <w:top w:val="none" w:sz="0" w:space="0" w:color="auto"/>
        <w:left w:val="none" w:sz="0" w:space="0" w:color="auto"/>
        <w:bottom w:val="none" w:sz="0" w:space="0" w:color="auto"/>
        <w:right w:val="none" w:sz="0" w:space="0" w:color="auto"/>
      </w:divBdr>
    </w:div>
    <w:div w:id="1201363555">
      <w:bodyDiv w:val="1"/>
      <w:marLeft w:val="0"/>
      <w:marRight w:val="0"/>
      <w:marTop w:val="0"/>
      <w:marBottom w:val="0"/>
      <w:divBdr>
        <w:top w:val="none" w:sz="0" w:space="0" w:color="auto"/>
        <w:left w:val="none" w:sz="0" w:space="0" w:color="auto"/>
        <w:bottom w:val="none" w:sz="0" w:space="0" w:color="auto"/>
        <w:right w:val="none" w:sz="0" w:space="0" w:color="auto"/>
      </w:divBdr>
    </w:div>
    <w:div w:id="1248074058">
      <w:bodyDiv w:val="1"/>
      <w:marLeft w:val="0"/>
      <w:marRight w:val="0"/>
      <w:marTop w:val="0"/>
      <w:marBottom w:val="0"/>
      <w:divBdr>
        <w:top w:val="none" w:sz="0" w:space="0" w:color="auto"/>
        <w:left w:val="none" w:sz="0" w:space="0" w:color="auto"/>
        <w:bottom w:val="none" w:sz="0" w:space="0" w:color="auto"/>
        <w:right w:val="none" w:sz="0" w:space="0" w:color="auto"/>
      </w:divBdr>
    </w:div>
    <w:div w:id="1275332575">
      <w:bodyDiv w:val="1"/>
      <w:marLeft w:val="0"/>
      <w:marRight w:val="0"/>
      <w:marTop w:val="0"/>
      <w:marBottom w:val="0"/>
      <w:divBdr>
        <w:top w:val="none" w:sz="0" w:space="0" w:color="auto"/>
        <w:left w:val="none" w:sz="0" w:space="0" w:color="auto"/>
        <w:bottom w:val="none" w:sz="0" w:space="0" w:color="auto"/>
        <w:right w:val="none" w:sz="0" w:space="0" w:color="auto"/>
      </w:divBdr>
    </w:div>
    <w:div w:id="1323120445">
      <w:bodyDiv w:val="1"/>
      <w:marLeft w:val="0"/>
      <w:marRight w:val="0"/>
      <w:marTop w:val="0"/>
      <w:marBottom w:val="0"/>
      <w:divBdr>
        <w:top w:val="none" w:sz="0" w:space="0" w:color="auto"/>
        <w:left w:val="none" w:sz="0" w:space="0" w:color="auto"/>
        <w:bottom w:val="none" w:sz="0" w:space="0" w:color="auto"/>
        <w:right w:val="none" w:sz="0" w:space="0" w:color="auto"/>
      </w:divBdr>
    </w:div>
    <w:div w:id="1326781241">
      <w:bodyDiv w:val="1"/>
      <w:marLeft w:val="0"/>
      <w:marRight w:val="0"/>
      <w:marTop w:val="0"/>
      <w:marBottom w:val="0"/>
      <w:divBdr>
        <w:top w:val="none" w:sz="0" w:space="0" w:color="auto"/>
        <w:left w:val="none" w:sz="0" w:space="0" w:color="auto"/>
        <w:bottom w:val="none" w:sz="0" w:space="0" w:color="auto"/>
        <w:right w:val="none" w:sz="0" w:space="0" w:color="auto"/>
      </w:divBdr>
    </w:div>
    <w:div w:id="1332752958">
      <w:bodyDiv w:val="1"/>
      <w:marLeft w:val="0"/>
      <w:marRight w:val="0"/>
      <w:marTop w:val="0"/>
      <w:marBottom w:val="0"/>
      <w:divBdr>
        <w:top w:val="none" w:sz="0" w:space="0" w:color="auto"/>
        <w:left w:val="none" w:sz="0" w:space="0" w:color="auto"/>
        <w:bottom w:val="none" w:sz="0" w:space="0" w:color="auto"/>
        <w:right w:val="none" w:sz="0" w:space="0" w:color="auto"/>
      </w:divBdr>
    </w:div>
    <w:div w:id="1349526584">
      <w:bodyDiv w:val="1"/>
      <w:marLeft w:val="0"/>
      <w:marRight w:val="0"/>
      <w:marTop w:val="0"/>
      <w:marBottom w:val="0"/>
      <w:divBdr>
        <w:top w:val="none" w:sz="0" w:space="0" w:color="auto"/>
        <w:left w:val="none" w:sz="0" w:space="0" w:color="auto"/>
        <w:bottom w:val="none" w:sz="0" w:space="0" w:color="auto"/>
        <w:right w:val="none" w:sz="0" w:space="0" w:color="auto"/>
      </w:divBdr>
    </w:div>
    <w:div w:id="1352416739">
      <w:bodyDiv w:val="1"/>
      <w:marLeft w:val="0"/>
      <w:marRight w:val="0"/>
      <w:marTop w:val="0"/>
      <w:marBottom w:val="0"/>
      <w:divBdr>
        <w:top w:val="none" w:sz="0" w:space="0" w:color="auto"/>
        <w:left w:val="none" w:sz="0" w:space="0" w:color="auto"/>
        <w:bottom w:val="none" w:sz="0" w:space="0" w:color="auto"/>
        <w:right w:val="none" w:sz="0" w:space="0" w:color="auto"/>
      </w:divBdr>
    </w:div>
    <w:div w:id="1355183083">
      <w:bodyDiv w:val="1"/>
      <w:marLeft w:val="0"/>
      <w:marRight w:val="0"/>
      <w:marTop w:val="0"/>
      <w:marBottom w:val="0"/>
      <w:divBdr>
        <w:top w:val="none" w:sz="0" w:space="0" w:color="auto"/>
        <w:left w:val="none" w:sz="0" w:space="0" w:color="auto"/>
        <w:bottom w:val="none" w:sz="0" w:space="0" w:color="auto"/>
        <w:right w:val="none" w:sz="0" w:space="0" w:color="auto"/>
      </w:divBdr>
    </w:div>
    <w:div w:id="1399086866">
      <w:bodyDiv w:val="1"/>
      <w:marLeft w:val="0"/>
      <w:marRight w:val="0"/>
      <w:marTop w:val="0"/>
      <w:marBottom w:val="0"/>
      <w:divBdr>
        <w:top w:val="none" w:sz="0" w:space="0" w:color="auto"/>
        <w:left w:val="none" w:sz="0" w:space="0" w:color="auto"/>
        <w:bottom w:val="none" w:sz="0" w:space="0" w:color="auto"/>
        <w:right w:val="none" w:sz="0" w:space="0" w:color="auto"/>
      </w:divBdr>
    </w:div>
    <w:div w:id="1401169641">
      <w:bodyDiv w:val="1"/>
      <w:marLeft w:val="0"/>
      <w:marRight w:val="0"/>
      <w:marTop w:val="0"/>
      <w:marBottom w:val="0"/>
      <w:divBdr>
        <w:top w:val="none" w:sz="0" w:space="0" w:color="auto"/>
        <w:left w:val="none" w:sz="0" w:space="0" w:color="auto"/>
        <w:bottom w:val="none" w:sz="0" w:space="0" w:color="auto"/>
        <w:right w:val="none" w:sz="0" w:space="0" w:color="auto"/>
      </w:divBdr>
    </w:div>
    <w:div w:id="1429161159">
      <w:bodyDiv w:val="1"/>
      <w:marLeft w:val="0"/>
      <w:marRight w:val="0"/>
      <w:marTop w:val="0"/>
      <w:marBottom w:val="0"/>
      <w:divBdr>
        <w:top w:val="none" w:sz="0" w:space="0" w:color="auto"/>
        <w:left w:val="none" w:sz="0" w:space="0" w:color="auto"/>
        <w:bottom w:val="none" w:sz="0" w:space="0" w:color="auto"/>
        <w:right w:val="none" w:sz="0" w:space="0" w:color="auto"/>
      </w:divBdr>
    </w:div>
    <w:div w:id="1437289488">
      <w:bodyDiv w:val="1"/>
      <w:marLeft w:val="0"/>
      <w:marRight w:val="0"/>
      <w:marTop w:val="0"/>
      <w:marBottom w:val="0"/>
      <w:divBdr>
        <w:top w:val="none" w:sz="0" w:space="0" w:color="auto"/>
        <w:left w:val="none" w:sz="0" w:space="0" w:color="auto"/>
        <w:bottom w:val="none" w:sz="0" w:space="0" w:color="auto"/>
        <w:right w:val="none" w:sz="0" w:space="0" w:color="auto"/>
      </w:divBdr>
    </w:div>
    <w:div w:id="1438330979">
      <w:bodyDiv w:val="1"/>
      <w:marLeft w:val="0"/>
      <w:marRight w:val="0"/>
      <w:marTop w:val="0"/>
      <w:marBottom w:val="0"/>
      <w:divBdr>
        <w:top w:val="none" w:sz="0" w:space="0" w:color="auto"/>
        <w:left w:val="none" w:sz="0" w:space="0" w:color="auto"/>
        <w:bottom w:val="none" w:sz="0" w:space="0" w:color="auto"/>
        <w:right w:val="none" w:sz="0" w:space="0" w:color="auto"/>
      </w:divBdr>
    </w:div>
    <w:div w:id="1443110978">
      <w:bodyDiv w:val="1"/>
      <w:marLeft w:val="0"/>
      <w:marRight w:val="0"/>
      <w:marTop w:val="0"/>
      <w:marBottom w:val="0"/>
      <w:divBdr>
        <w:top w:val="none" w:sz="0" w:space="0" w:color="auto"/>
        <w:left w:val="none" w:sz="0" w:space="0" w:color="auto"/>
        <w:bottom w:val="none" w:sz="0" w:space="0" w:color="auto"/>
        <w:right w:val="none" w:sz="0" w:space="0" w:color="auto"/>
      </w:divBdr>
    </w:div>
    <w:div w:id="1457409913">
      <w:bodyDiv w:val="1"/>
      <w:marLeft w:val="0"/>
      <w:marRight w:val="0"/>
      <w:marTop w:val="0"/>
      <w:marBottom w:val="0"/>
      <w:divBdr>
        <w:top w:val="none" w:sz="0" w:space="0" w:color="auto"/>
        <w:left w:val="none" w:sz="0" w:space="0" w:color="auto"/>
        <w:bottom w:val="none" w:sz="0" w:space="0" w:color="auto"/>
        <w:right w:val="none" w:sz="0" w:space="0" w:color="auto"/>
      </w:divBdr>
    </w:div>
    <w:div w:id="1475175276">
      <w:bodyDiv w:val="1"/>
      <w:marLeft w:val="0"/>
      <w:marRight w:val="0"/>
      <w:marTop w:val="0"/>
      <w:marBottom w:val="0"/>
      <w:divBdr>
        <w:top w:val="none" w:sz="0" w:space="0" w:color="auto"/>
        <w:left w:val="none" w:sz="0" w:space="0" w:color="auto"/>
        <w:bottom w:val="none" w:sz="0" w:space="0" w:color="auto"/>
        <w:right w:val="none" w:sz="0" w:space="0" w:color="auto"/>
      </w:divBdr>
    </w:div>
    <w:div w:id="1519192482">
      <w:bodyDiv w:val="1"/>
      <w:marLeft w:val="0"/>
      <w:marRight w:val="0"/>
      <w:marTop w:val="0"/>
      <w:marBottom w:val="0"/>
      <w:divBdr>
        <w:top w:val="none" w:sz="0" w:space="0" w:color="auto"/>
        <w:left w:val="none" w:sz="0" w:space="0" w:color="auto"/>
        <w:bottom w:val="none" w:sz="0" w:space="0" w:color="auto"/>
        <w:right w:val="none" w:sz="0" w:space="0" w:color="auto"/>
      </w:divBdr>
    </w:div>
    <w:div w:id="1544632229">
      <w:bodyDiv w:val="1"/>
      <w:marLeft w:val="0"/>
      <w:marRight w:val="0"/>
      <w:marTop w:val="0"/>
      <w:marBottom w:val="0"/>
      <w:divBdr>
        <w:top w:val="none" w:sz="0" w:space="0" w:color="auto"/>
        <w:left w:val="none" w:sz="0" w:space="0" w:color="auto"/>
        <w:bottom w:val="none" w:sz="0" w:space="0" w:color="auto"/>
        <w:right w:val="none" w:sz="0" w:space="0" w:color="auto"/>
      </w:divBdr>
    </w:div>
    <w:div w:id="1545410612">
      <w:bodyDiv w:val="1"/>
      <w:marLeft w:val="0"/>
      <w:marRight w:val="0"/>
      <w:marTop w:val="0"/>
      <w:marBottom w:val="0"/>
      <w:divBdr>
        <w:top w:val="none" w:sz="0" w:space="0" w:color="auto"/>
        <w:left w:val="none" w:sz="0" w:space="0" w:color="auto"/>
        <w:bottom w:val="none" w:sz="0" w:space="0" w:color="auto"/>
        <w:right w:val="none" w:sz="0" w:space="0" w:color="auto"/>
      </w:divBdr>
    </w:div>
    <w:div w:id="1546135217">
      <w:bodyDiv w:val="1"/>
      <w:marLeft w:val="0"/>
      <w:marRight w:val="0"/>
      <w:marTop w:val="0"/>
      <w:marBottom w:val="0"/>
      <w:divBdr>
        <w:top w:val="none" w:sz="0" w:space="0" w:color="auto"/>
        <w:left w:val="none" w:sz="0" w:space="0" w:color="auto"/>
        <w:bottom w:val="none" w:sz="0" w:space="0" w:color="auto"/>
        <w:right w:val="none" w:sz="0" w:space="0" w:color="auto"/>
      </w:divBdr>
    </w:div>
    <w:div w:id="1548491319">
      <w:bodyDiv w:val="1"/>
      <w:marLeft w:val="0"/>
      <w:marRight w:val="0"/>
      <w:marTop w:val="0"/>
      <w:marBottom w:val="0"/>
      <w:divBdr>
        <w:top w:val="none" w:sz="0" w:space="0" w:color="auto"/>
        <w:left w:val="none" w:sz="0" w:space="0" w:color="auto"/>
        <w:bottom w:val="none" w:sz="0" w:space="0" w:color="auto"/>
        <w:right w:val="none" w:sz="0" w:space="0" w:color="auto"/>
      </w:divBdr>
    </w:div>
    <w:div w:id="1561088189">
      <w:bodyDiv w:val="1"/>
      <w:marLeft w:val="0"/>
      <w:marRight w:val="0"/>
      <w:marTop w:val="0"/>
      <w:marBottom w:val="0"/>
      <w:divBdr>
        <w:top w:val="none" w:sz="0" w:space="0" w:color="auto"/>
        <w:left w:val="none" w:sz="0" w:space="0" w:color="auto"/>
        <w:bottom w:val="none" w:sz="0" w:space="0" w:color="auto"/>
        <w:right w:val="none" w:sz="0" w:space="0" w:color="auto"/>
      </w:divBdr>
    </w:div>
    <w:div w:id="1567573083">
      <w:bodyDiv w:val="1"/>
      <w:marLeft w:val="0"/>
      <w:marRight w:val="0"/>
      <w:marTop w:val="0"/>
      <w:marBottom w:val="0"/>
      <w:divBdr>
        <w:top w:val="none" w:sz="0" w:space="0" w:color="auto"/>
        <w:left w:val="none" w:sz="0" w:space="0" w:color="auto"/>
        <w:bottom w:val="none" w:sz="0" w:space="0" w:color="auto"/>
        <w:right w:val="none" w:sz="0" w:space="0" w:color="auto"/>
      </w:divBdr>
    </w:div>
    <w:div w:id="1573000544">
      <w:bodyDiv w:val="1"/>
      <w:marLeft w:val="0"/>
      <w:marRight w:val="0"/>
      <w:marTop w:val="0"/>
      <w:marBottom w:val="0"/>
      <w:divBdr>
        <w:top w:val="none" w:sz="0" w:space="0" w:color="auto"/>
        <w:left w:val="none" w:sz="0" w:space="0" w:color="auto"/>
        <w:bottom w:val="none" w:sz="0" w:space="0" w:color="auto"/>
        <w:right w:val="none" w:sz="0" w:space="0" w:color="auto"/>
      </w:divBdr>
    </w:div>
    <w:div w:id="1573538204">
      <w:bodyDiv w:val="1"/>
      <w:marLeft w:val="0"/>
      <w:marRight w:val="0"/>
      <w:marTop w:val="0"/>
      <w:marBottom w:val="0"/>
      <w:divBdr>
        <w:top w:val="none" w:sz="0" w:space="0" w:color="auto"/>
        <w:left w:val="none" w:sz="0" w:space="0" w:color="auto"/>
        <w:bottom w:val="none" w:sz="0" w:space="0" w:color="auto"/>
        <w:right w:val="none" w:sz="0" w:space="0" w:color="auto"/>
      </w:divBdr>
    </w:div>
    <w:div w:id="1591427669">
      <w:bodyDiv w:val="1"/>
      <w:marLeft w:val="0"/>
      <w:marRight w:val="0"/>
      <w:marTop w:val="0"/>
      <w:marBottom w:val="0"/>
      <w:divBdr>
        <w:top w:val="none" w:sz="0" w:space="0" w:color="auto"/>
        <w:left w:val="none" w:sz="0" w:space="0" w:color="auto"/>
        <w:bottom w:val="none" w:sz="0" w:space="0" w:color="auto"/>
        <w:right w:val="none" w:sz="0" w:space="0" w:color="auto"/>
      </w:divBdr>
    </w:div>
    <w:div w:id="1593708468">
      <w:bodyDiv w:val="1"/>
      <w:marLeft w:val="0"/>
      <w:marRight w:val="0"/>
      <w:marTop w:val="0"/>
      <w:marBottom w:val="0"/>
      <w:divBdr>
        <w:top w:val="none" w:sz="0" w:space="0" w:color="auto"/>
        <w:left w:val="none" w:sz="0" w:space="0" w:color="auto"/>
        <w:bottom w:val="none" w:sz="0" w:space="0" w:color="auto"/>
        <w:right w:val="none" w:sz="0" w:space="0" w:color="auto"/>
      </w:divBdr>
    </w:div>
    <w:div w:id="1615479461">
      <w:bodyDiv w:val="1"/>
      <w:marLeft w:val="0"/>
      <w:marRight w:val="0"/>
      <w:marTop w:val="0"/>
      <w:marBottom w:val="0"/>
      <w:divBdr>
        <w:top w:val="none" w:sz="0" w:space="0" w:color="auto"/>
        <w:left w:val="none" w:sz="0" w:space="0" w:color="auto"/>
        <w:bottom w:val="none" w:sz="0" w:space="0" w:color="auto"/>
        <w:right w:val="none" w:sz="0" w:space="0" w:color="auto"/>
      </w:divBdr>
    </w:div>
    <w:div w:id="1627467307">
      <w:bodyDiv w:val="1"/>
      <w:marLeft w:val="0"/>
      <w:marRight w:val="0"/>
      <w:marTop w:val="0"/>
      <w:marBottom w:val="0"/>
      <w:divBdr>
        <w:top w:val="none" w:sz="0" w:space="0" w:color="auto"/>
        <w:left w:val="none" w:sz="0" w:space="0" w:color="auto"/>
        <w:bottom w:val="none" w:sz="0" w:space="0" w:color="auto"/>
        <w:right w:val="none" w:sz="0" w:space="0" w:color="auto"/>
      </w:divBdr>
    </w:div>
    <w:div w:id="1639647183">
      <w:bodyDiv w:val="1"/>
      <w:marLeft w:val="0"/>
      <w:marRight w:val="0"/>
      <w:marTop w:val="0"/>
      <w:marBottom w:val="0"/>
      <w:divBdr>
        <w:top w:val="none" w:sz="0" w:space="0" w:color="auto"/>
        <w:left w:val="none" w:sz="0" w:space="0" w:color="auto"/>
        <w:bottom w:val="none" w:sz="0" w:space="0" w:color="auto"/>
        <w:right w:val="none" w:sz="0" w:space="0" w:color="auto"/>
      </w:divBdr>
    </w:div>
    <w:div w:id="1642536728">
      <w:bodyDiv w:val="1"/>
      <w:marLeft w:val="0"/>
      <w:marRight w:val="0"/>
      <w:marTop w:val="0"/>
      <w:marBottom w:val="0"/>
      <w:divBdr>
        <w:top w:val="none" w:sz="0" w:space="0" w:color="auto"/>
        <w:left w:val="none" w:sz="0" w:space="0" w:color="auto"/>
        <w:bottom w:val="none" w:sz="0" w:space="0" w:color="auto"/>
        <w:right w:val="none" w:sz="0" w:space="0" w:color="auto"/>
      </w:divBdr>
    </w:div>
    <w:div w:id="1657539080">
      <w:bodyDiv w:val="1"/>
      <w:marLeft w:val="0"/>
      <w:marRight w:val="0"/>
      <w:marTop w:val="0"/>
      <w:marBottom w:val="0"/>
      <w:divBdr>
        <w:top w:val="none" w:sz="0" w:space="0" w:color="auto"/>
        <w:left w:val="none" w:sz="0" w:space="0" w:color="auto"/>
        <w:bottom w:val="none" w:sz="0" w:space="0" w:color="auto"/>
        <w:right w:val="none" w:sz="0" w:space="0" w:color="auto"/>
      </w:divBdr>
    </w:div>
    <w:div w:id="1658337801">
      <w:bodyDiv w:val="1"/>
      <w:marLeft w:val="0"/>
      <w:marRight w:val="0"/>
      <w:marTop w:val="0"/>
      <w:marBottom w:val="0"/>
      <w:divBdr>
        <w:top w:val="none" w:sz="0" w:space="0" w:color="auto"/>
        <w:left w:val="none" w:sz="0" w:space="0" w:color="auto"/>
        <w:bottom w:val="none" w:sz="0" w:space="0" w:color="auto"/>
        <w:right w:val="none" w:sz="0" w:space="0" w:color="auto"/>
      </w:divBdr>
    </w:div>
    <w:div w:id="1658530654">
      <w:bodyDiv w:val="1"/>
      <w:marLeft w:val="0"/>
      <w:marRight w:val="0"/>
      <w:marTop w:val="0"/>
      <w:marBottom w:val="0"/>
      <w:divBdr>
        <w:top w:val="none" w:sz="0" w:space="0" w:color="auto"/>
        <w:left w:val="none" w:sz="0" w:space="0" w:color="auto"/>
        <w:bottom w:val="none" w:sz="0" w:space="0" w:color="auto"/>
        <w:right w:val="none" w:sz="0" w:space="0" w:color="auto"/>
      </w:divBdr>
    </w:div>
    <w:div w:id="1686587667">
      <w:bodyDiv w:val="1"/>
      <w:marLeft w:val="0"/>
      <w:marRight w:val="0"/>
      <w:marTop w:val="0"/>
      <w:marBottom w:val="0"/>
      <w:divBdr>
        <w:top w:val="none" w:sz="0" w:space="0" w:color="auto"/>
        <w:left w:val="none" w:sz="0" w:space="0" w:color="auto"/>
        <w:bottom w:val="none" w:sz="0" w:space="0" w:color="auto"/>
        <w:right w:val="none" w:sz="0" w:space="0" w:color="auto"/>
      </w:divBdr>
    </w:div>
    <w:div w:id="1704747214">
      <w:bodyDiv w:val="1"/>
      <w:marLeft w:val="0"/>
      <w:marRight w:val="0"/>
      <w:marTop w:val="0"/>
      <w:marBottom w:val="0"/>
      <w:divBdr>
        <w:top w:val="none" w:sz="0" w:space="0" w:color="auto"/>
        <w:left w:val="none" w:sz="0" w:space="0" w:color="auto"/>
        <w:bottom w:val="none" w:sz="0" w:space="0" w:color="auto"/>
        <w:right w:val="none" w:sz="0" w:space="0" w:color="auto"/>
      </w:divBdr>
    </w:div>
    <w:div w:id="1712654340">
      <w:bodyDiv w:val="1"/>
      <w:marLeft w:val="0"/>
      <w:marRight w:val="0"/>
      <w:marTop w:val="0"/>
      <w:marBottom w:val="0"/>
      <w:divBdr>
        <w:top w:val="none" w:sz="0" w:space="0" w:color="auto"/>
        <w:left w:val="none" w:sz="0" w:space="0" w:color="auto"/>
        <w:bottom w:val="none" w:sz="0" w:space="0" w:color="auto"/>
        <w:right w:val="none" w:sz="0" w:space="0" w:color="auto"/>
      </w:divBdr>
    </w:div>
    <w:div w:id="1714228797">
      <w:bodyDiv w:val="1"/>
      <w:marLeft w:val="0"/>
      <w:marRight w:val="0"/>
      <w:marTop w:val="0"/>
      <w:marBottom w:val="0"/>
      <w:divBdr>
        <w:top w:val="none" w:sz="0" w:space="0" w:color="auto"/>
        <w:left w:val="none" w:sz="0" w:space="0" w:color="auto"/>
        <w:bottom w:val="none" w:sz="0" w:space="0" w:color="auto"/>
        <w:right w:val="none" w:sz="0" w:space="0" w:color="auto"/>
      </w:divBdr>
    </w:div>
    <w:div w:id="1739934169">
      <w:bodyDiv w:val="1"/>
      <w:marLeft w:val="0"/>
      <w:marRight w:val="0"/>
      <w:marTop w:val="0"/>
      <w:marBottom w:val="0"/>
      <w:divBdr>
        <w:top w:val="none" w:sz="0" w:space="0" w:color="auto"/>
        <w:left w:val="none" w:sz="0" w:space="0" w:color="auto"/>
        <w:bottom w:val="none" w:sz="0" w:space="0" w:color="auto"/>
        <w:right w:val="none" w:sz="0" w:space="0" w:color="auto"/>
      </w:divBdr>
    </w:div>
    <w:div w:id="1763211345">
      <w:bodyDiv w:val="1"/>
      <w:marLeft w:val="0"/>
      <w:marRight w:val="0"/>
      <w:marTop w:val="0"/>
      <w:marBottom w:val="0"/>
      <w:divBdr>
        <w:top w:val="none" w:sz="0" w:space="0" w:color="auto"/>
        <w:left w:val="none" w:sz="0" w:space="0" w:color="auto"/>
        <w:bottom w:val="none" w:sz="0" w:space="0" w:color="auto"/>
        <w:right w:val="none" w:sz="0" w:space="0" w:color="auto"/>
      </w:divBdr>
    </w:div>
    <w:div w:id="1776437489">
      <w:bodyDiv w:val="1"/>
      <w:marLeft w:val="0"/>
      <w:marRight w:val="0"/>
      <w:marTop w:val="0"/>
      <w:marBottom w:val="0"/>
      <w:divBdr>
        <w:top w:val="none" w:sz="0" w:space="0" w:color="auto"/>
        <w:left w:val="none" w:sz="0" w:space="0" w:color="auto"/>
        <w:bottom w:val="none" w:sz="0" w:space="0" w:color="auto"/>
        <w:right w:val="none" w:sz="0" w:space="0" w:color="auto"/>
      </w:divBdr>
    </w:div>
    <w:div w:id="1784878605">
      <w:bodyDiv w:val="1"/>
      <w:marLeft w:val="0"/>
      <w:marRight w:val="0"/>
      <w:marTop w:val="0"/>
      <w:marBottom w:val="0"/>
      <w:divBdr>
        <w:top w:val="none" w:sz="0" w:space="0" w:color="auto"/>
        <w:left w:val="none" w:sz="0" w:space="0" w:color="auto"/>
        <w:bottom w:val="none" w:sz="0" w:space="0" w:color="auto"/>
        <w:right w:val="none" w:sz="0" w:space="0" w:color="auto"/>
      </w:divBdr>
    </w:div>
    <w:div w:id="1850220041">
      <w:bodyDiv w:val="1"/>
      <w:marLeft w:val="0"/>
      <w:marRight w:val="0"/>
      <w:marTop w:val="0"/>
      <w:marBottom w:val="0"/>
      <w:divBdr>
        <w:top w:val="none" w:sz="0" w:space="0" w:color="auto"/>
        <w:left w:val="none" w:sz="0" w:space="0" w:color="auto"/>
        <w:bottom w:val="none" w:sz="0" w:space="0" w:color="auto"/>
        <w:right w:val="none" w:sz="0" w:space="0" w:color="auto"/>
      </w:divBdr>
    </w:div>
    <w:div w:id="1857377415">
      <w:bodyDiv w:val="1"/>
      <w:marLeft w:val="0"/>
      <w:marRight w:val="0"/>
      <w:marTop w:val="0"/>
      <w:marBottom w:val="0"/>
      <w:divBdr>
        <w:top w:val="none" w:sz="0" w:space="0" w:color="auto"/>
        <w:left w:val="none" w:sz="0" w:space="0" w:color="auto"/>
        <w:bottom w:val="none" w:sz="0" w:space="0" w:color="auto"/>
        <w:right w:val="none" w:sz="0" w:space="0" w:color="auto"/>
      </w:divBdr>
    </w:div>
    <w:div w:id="1860193316">
      <w:bodyDiv w:val="1"/>
      <w:marLeft w:val="0"/>
      <w:marRight w:val="0"/>
      <w:marTop w:val="0"/>
      <w:marBottom w:val="0"/>
      <w:divBdr>
        <w:top w:val="none" w:sz="0" w:space="0" w:color="auto"/>
        <w:left w:val="none" w:sz="0" w:space="0" w:color="auto"/>
        <w:bottom w:val="none" w:sz="0" w:space="0" w:color="auto"/>
        <w:right w:val="none" w:sz="0" w:space="0" w:color="auto"/>
      </w:divBdr>
    </w:div>
    <w:div w:id="1861120566">
      <w:bodyDiv w:val="1"/>
      <w:marLeft w:val="0"/>
      <w:marRight w:val="0"/>
      <w:marTop w:val="0"/>
      <w:marBottom w:val="0"/>
      <w:divBdr>
        <w:top w:val="none" w:sz="0" w:space="0" w:color="auto"/>
        <w:left w:val="none" w:sz="0" w:space="0" w:color="auto"/>
        <w:bottom w:val="none" w:sz="0" w:space="0" w:color="auto"/>
        <w:right w:val="none" w:sz="0" w:space="0" w:color="auto"/>
      </w:divBdr>
    </w:div>
    <w:div w:id="1881817981">
      <w:bodyDiv w:val="1"/>
      <w:marLeft w:val="0"/>
      <w:marRight w:val="0"/>
      <w:marTop w:val="0"/>
      <w:marBottom w:val="0"/>
      <w:divBdr>
        <w:top w:val="none" w:sz="0" w:space="0" w:color="auto"/>
        <w:left w:val="none" w:sz="0" w:space="0" w:color="auto"/>
        <w:bottom w:val="none" w:sz="0" w:space="0" w:color="auto"/>
        <w:right w:val="none" w:sz="0" w:space="0" w:color="auto"/>
      </w:divBdr>
    </w:div>
    <w:div w:id="1887764665">
      <w:bodyDiv w:val="1"/>
      <w:marLeft w:val="0"/>
      <w:marRight w:val="0"/>
      <w:marTop w:val="0"/>
      <w:marBottom w:val="0"/>
      <w:divBdr>
        <w:top w:val="none" w:sz="0" w:space="0" w:color="auto"/>
        <w:left w:val="none" w:sz="0" w:space="0" w:color="auto"/>
        <w:bottom w:val="none" w:sz="0" w:space="0" w:color="auto"/>
        <w:right w:val="none" w:sz="0" w:space="0" w:color="auto"/>
      </w:divBdr>
    </w:div>
    <w:div w:id="1932422003">
      <w:bodyDiv w:val="1"/>
      <w:marLeft w:val="0"/>
      <w:marRight w:val="0"/>
      <w:marTop w:val="0"/>
      <w:marBottom w:val="0"/>
      <w:divBdr>
        <w:top w:val="none" w:sz="0" w:space="0" w:color="auto"/>
        <w:left w:val="none" w:sz="0" w:space="0" w:color="auto"/>
        <w:bottom w:val="none" w:sz="0" w:space="0" w:color="auto"/>
        <w:right w:val="none" w:sz="0" w:space="0" w:color="auto"/>
      </w:divBdr>
    </w:div>
    <w:div w:id="1932885661">
      <w:bodyDiv w:val="1"/>
      <w:marLeft w:val="0"/>
      <w:marRight w:val="0"/>
      <w:marTop w:val="0"/>
      <w:marBottom w:val="0"/>
      <w:divBdr>
        <w:top w:val="none" w:sz="0" w:space="0" w:color="auto"/>
        <w:left w:val="none" w:sz="0" w:space="0" w:color="auto"/>
        <w:bottom w:val="none" w:sz="0" w:space="0" w:color="auto"/>
        <w:right w:val="none" w:sz="0" w:space="0" w:color="auto"/>
      </w:divBdr>
    </w:div>
    <w:div w:id="1934165268">
      <w:bodyDiv w:val="1"/>
      <w:marLeft w:val="0"/>
      <w:marRight w:val="0"/>
      <w:marTop w:val="0"/>
      <w:marBottom w:val="0"/>
      <w:divBdr>
        <w:top w:val="none" w:sz="0" w:space="0" w:color="auto"/>
        <w:left w:val="none" w:sz="0" w:space="0" w:color="auto"/>
        <w:bottom w:val="none" w:sz="0" w:space="0" w:color="auto"/>
        <w:right w:val="none" w:sz="0" w:space="0" w:color="auto"/>
      </w:divBdr>
    </w:div>
    <w:div w:id="1934971808">
      <w:bodyDiv w:val="1"/>
      <w:marLeft w:val="0"/>
      <w:marRight w:val="0"/>
      <w:marTop w:val="0"/>
      <w:marBottom w:val="0"/>
      <w:divBdr>
        <w:top w:val="none" w:sz="0" w:space="0" w:color="auto"/>
        <w:left w:val="none" w:sz="0" w:space="0" w:color="auto"/>
        <w:bottom w:val="none" w:sz="0" w:space="0" w:color="auto"/>
        <w:right w:val="none" w:sz="0" w:space="0" w:color="auto"/>
      </w:divBdr>
    </w:div>
    <w:div w:id="1944267363">
      <w:bodyDiv w:val="1"/>
      <w:marLeft w:val="0"/>
      <w:marRight w:val="0"/>
      <w:marTop w:val="0"/>
      <w:marBottom w:val="0"/>
      <w:divBdr>
        <w:top w:val="none" w:sz="0" w:space="0" w:color="auto"/>
        <w:left w:val="none" w:sz="0" w:space="0" w:color="auto"/>
        <w:bottom w:val="none" w:sz="0" w:space="0" w:color="auto"/>
        <w:right w:val="none" w:sz="0" w:space="0" w:color="auto"/>
      </w:divBdr>
    </w:div>
    <w:div w:id="1973944726">
      <w:bodyDiv w:val="1"/>
      <w:marLeft w:val="0"/>
      <w:marRight w:val="0"/>
      <w:marTop w:val="0"/>
      <w:marBottom w:val="0"/>
      <w:divBdr>
        <w:top w:val="none" w:sz="0" w:space="0" w:color="auto"/>
        <w:left w:val="none" w:sz="0" w:space="0" w:color="auto"/>
        <w:bottom w:val="none" w:sz="0" w:space="0" w:color="auto"/>
        <w:right w:val="none" w:sz="0" w:space="0" w:color="auto"/>
      </w:divBdr>
    </w:div>
    <w:div w:id="1976447859">
      <w:bodyDiv w:val="1"/>
      <w:marLeft w:val="0"/>
      <w:marRight w:val="0"/>
      <w:marTop w:val="0"/>
      <w:marBottom w:val="0"/>
      <w:divBdr>
        <w:top w:val="none" w:sz="0" w:space="0" w:color="auto"/>
        <w:left w:val="none" w:sz="0" w:space="0" w:color="auto"/>
        <w:bottom w:val="none" w:sz="0" w:space="0" w:color="auto"/>
        <w:right w:val="none" w:sz="0" w:space="0" w:color="auto"/>
      </w:divBdr>
    </w:div>
    <w:div w:id="2007126719">
      <w:bodyDiv w:val="1"/>
      <w:marLeft w:val="0"/>
      <w:marRight w:val="0"/>
      <w:marTop w:val="0"/>
      <w:marBottom w:val="0"/>
      <w:divBdr>
        <w:top w:val="none" w:sz="0" w:space="0" w:color="auto"/>
        <w:left w:val="none" w:sz="0" w:space="0" w:color="auto"/>
        <w:bottom w:val="none" w:sz="0" w:space="0" w:color="auto"/>
        <w:right w:val="none" w:sz="0" w:space="0" w:color="auto"/>
      </w:divBdr>
    </w:div>
    <w:div w:id="2026976476">
      <w:bodyDiv w:val="1"/>
      <w:marLeft w:val="0"/>
      <w:marRight w:val="0"/>
      <w:marTop w:val="0"/>
      <w:marBottom w:val="0"/>
      <w:divBdr>
        <w:top w:val="none" w:sz="0" w:space="0" w:color="auto"/>
        <w:left w:val="none" w:sz="0" w:space="0" w:color="auto"/>
        <w:bottom w:val="none" w:sz="0" w:space="0" w:color="auto"/>
        <w:right w:val="none" w:sz="0" w:space="0" w:color="auto"/>
      </w:divBdr>
    </w:div>
    <w:div w:id="2041934467">
      <w:bodyDiv w:val="1"/>
      <w:marLeft w:val="0"/>
      <w:marRight w:val="0"/>
      <w:marTop w:val="0"/>
      <w:marBottom w:val="0"/>
      <w:divBdr>
        <w:top w:val="none" w:sz="0" w:space="0" w:color="auto"/>
        <w:left w:val="none" w:sz="0" w:space="0" w:color="auto"/>
        <w:bottom w:val="none" w:sz="0" w:space="0" w:color="auto"/>
        <w:right w:val="none" w:sz="0" w:space="0" w:color="auto"/>
      </w:divBdr>
    </w:div>
    <w:div w:id="2077050708">
      <w:bodyDiv w:val="1"/>
      <w:marLeft w:val="0"/>
      <w:marRight w:val="0"/>
      <w:marTop w:val="0"/>
      <w:marBottom w:val="0"/>
      <w:divBdr>
        <w:top w:val="none" w:sz="0" w:space="0" w:color="auto"/>
        <w:left w:val="none" w:sz="0" w:space="0" w:color="auto"/>
        <w:bottom w:val="none" w:sz="0" w:space="0" w:color="auto"/>
        <w:right w:val="none" w:sz="0" w:space="0" w:color="auto"/>
      </w:divBdr>
    </w:div>
    <w:div w:id="2107144428">
      <w:bodyDiv w:val="1"/>
      <w:marLeft w:val="0"/>
      <w:marRight w:val="0"/>
      <w:marTop w:val="0"/>
      <w:marBottom w:val="0"/>
      <w:divBdr>
        <w:top w:val="none" w:sz="0" w:space="0" w:color="auto"/>
        <w:left w:val="none" w:sz="0" w:space="0" w:color="auto"/>
        <w:bottom w:val="none" w:sz="0" w:space="0" w:color="auto"/>
        <w:right w:val="none" w:sz="0" w:space="0" w:color="auto"/>
      </w:divBdr>
    </w:div>
    <w:div w:id="2123839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nam02.safelinks.protection.outlook.com/?url=https%3A%2F%2Fgo.boarddocs.com%2Fca%2Fyosemite%2FBoard.nsf%2Fvpublic%3Fopen&amp;data=05%7C02%7Cgibbsk%40yosemite.edu%7C04ab26527f6a495a1c8e08dce989f34c%7C3d35afe626ac437eb4b375b50d459e45%7C0%7C0%7C638642026033239352%7CUnknown%7CTWFpbGZsb3d8eyJWIjoiMC4wLjAwMDAiLCJQIjoiV2luMzIiLCJBTiI6Ik1haWwiLCJXVCI6Mn0%3D%7C0%7C%7C%7C&amp;sdata=LemRImXBecA5B4HggjFShKy2x6iWsE3ViNf%2BdE6cGew%3D&amp;reserved=0"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1745A4BC692384189A6ACADFAF852FA" ma:contentTypeVersion="18" ma:contentTypeDescription="Create a new document." ma:contentTypeScope="" ma:versionID="e7d8a62e8eefa6c3b87708fd9a3a0a8b">
  <xsd:schema xmlns:xsd="http://www.w3.org/2001/XMLSchema" xmlns:xs="http://www.w3.org/2001/XMLSchema" xmlns:p="http://schemas.microsoft.com/office/2006/metadata/properties" xmlns:ns2="6566e54b-fd39-48e0-820f-faf8f8cada54" xmlns:ns3="94070d48-d471-413d-b616-31acaa9fe37a" targetNamespace="http://schemas.microsoft.com/office/2006/metadata/properties" ma:root="true" ma:fieldsID="2311be91757a1dbece590b5375e07fcb" ns2:_="" ns3:_="">
    <xsd:import namespace="6566e54b-fd39-48e0-820f-faf8f8cada54"/>
    <xsd:import namespace="94070d48-d471-413d-b616-31acaa9fe37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AutoKeyPoints" minOccurs="0"/>
                <xsd:element ref="ns2:MediaServiceKeyPoints"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66e54b-fd39-48e0-820f-faf8f8cada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36e319e-207e-450f-93d3-fdbd0ac1073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4070d48-d471-413d-b616-31acaa9fe37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b0fc238-73f7-4a43-a5ad-431ed30f83d3}" ma:internalName="TaxCatchAll" ma:showField="CatchAllData" ma:web="94070d48-d471-413d-b616-31acaa9fe3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94070d48-d471-413d-b616-31acaa9fe37a" xsi:nil="true"/>
    <lcf76f155ced4ddcb4097134ff3c332f xmlns="6566e54b-fd39-48e0-820f-faf8f8cada5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84C2700-7EA3-4009-81BC-85FAF6BEC192}">
  <ds:schemaRefs>
    <ds:schemaRef ds:uri="http://schemas.openxmlformats.org/officeDocument/2006/bibliography"/>
  </ds:schemaRefs>
</ds:datastoreItem>
</file>

<file path=customXml/itemProps2.xml><?xml version="1.0" encoding="utf-8"?>
<ds:datastoreItem xmlns:ds="http://schemas.openxmlformats.org/officeDocument/2006/customXml" ds:itemID="{DD834B69-7C64-4962-91FA-CA1F401F0FC0}">
  <ds:schemaRefs>
    <ds:schemaRef ds:uri="http://schemas.microsoft.com/sharepoint/v3/contenttype/forms"/>
  </ds:schemaRefs>
</ds:datastoreItem>
</file>

<file path=customXml/itemProps3.xml><?xml version="1.0" encoding="utf-8"?>
<ds:datastoreItem xmlns:ds="http://schemas.openxmlformats.org/officeDocument/2006/customXml" ds:itemID="{A96ADD7B-C3F8-4704-9C2F-AD1D1AD337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66e54b-fd39-48e0-820f-faf8f8cada54"/>
    <ds:schemaRef ds:uri="94070d48-d471-413d-b616-31acaa9fe3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89C3C4C-C3CC-44A1-896E-0495EF4BDA5E}">
  <ds:schemaRefs>
    <ds:schemaRef ds:uri="http://schemas.microsoft.com/office/2006/documentManagement/types"/>
    <ds:schemaRef ds:uri="6566e54b-fd39-48e0-820f-faf8f8cada54"/>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http://purl.org/dc/terms/"/>
    <ds:schemaRef ds:uri="94070d48-d471-413d-b616-31acaa9fe37a"/>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1053</Words>
  <Characters>6050</Characters>
  <Application>Microsoft Office Word</Application>
  <DocSecurity>0</DocSecurity>
  <Lines>110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Kimberly Gibbs</dc:creator>
  <cp:keywords/>
  <dc:description/>
  <cp:lastModifiedBy>Kimberly Gibbs</cp:lastModifiedBy>
  <cp:revision>2</cp:revision>
  <cp:lastPrinted>2024-12-05T00:11:00Z</cp:lastPrinted>
  <dcterms:created xsi:type="dcterms:W3CDTF">2026-02-20T21:11:00Z</dcterms:created>
  <dcterms:modified xsi:type="dcterms:W3CDTF">2026-02-20T21:11:00Z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0x010100C1745A4BC692384189A6ACADFAF852FA</vt:lpwstr>
  </property>
  <property fmtid="{D5CDD505-2E9C-101B-9397-08002B2CF9AE}" pid="3" name="MediaServiceImageTags">
    <vt:lpwstr/>
  </property>
  <property fmtid="{D5CDD505-2E9C-101B-9397-08002B2CF9AE}" pid="4" name="GrammarlyDocumentId">
    <vt:lpwstr>fa0bf5d8df5f965763d1e9332c768f8f317b296a8a0913a2ceea825166146c41</vt:lpwstr>
  </property>
</Properties>
</file>